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E52" w:rsidRDefault="00292E52">
      <w:pPr>
        <w:rPr>
          <w:rFonts w:ascii="Planeación Didáctica y Control" w:hAnsi="Planeación Didáctica y Control" w:cs="Arial"/>
          <w:sz w:val="56"/>
        </w:rPr>
      </w:pPr>
    </w:p>
    <w:p w:rsidR="00292E52" w:rsidRDefault="00292E52" w:rsidP="00292E52">
      <w:pPr>
        <w:rPr>
          <w:rFonts w:ascii="Planeación Didáctica y Control" w:hAnsi="Planeación Didáctica y Control" w:cs="Arial"/>
          <w:sz w:val="56"/>
        </w:rPr>
      </w:pPr>
    </w:p>
    <w:p w:rsidR="00292E52" w:rsidRDefault="00292E52" w:rsidP="00292E52">
      <w:pPr>
        <w:ind w:firstLine="708"/>
        <w:jc w:val="center"/>
        <w:rPr>
          <w:rFonts w:ascii="Arial" w:hAnsi="Arial" w:cs="Arial"/>
          <w:sz w:val="56"/>
        </w:rPr>
      </w:pPr>
      <w:r w:rsidRPr="00292E52">
        <w:rPr>
          <w:rFonts w:ascii="Arial" w:hAnsi="Arial" w:cs="Arial"/>
          <w:sz w:val="56"/>
        </w:rPr>
        <w:t xml:space="preserve">Planeación Didáctica </w:t>
      </w:r>
    </w:p>
    <w:p w:rsidR="00292E52" w:rsidRDefault="00292E52" w:rsidP="00292E52">
      <w:pPr>
        <w:ind w:firstLine="708"/>
        <w:jc w:val="center"/>
        <w:rPr>
          <w:rFonts w:ascii="Arial" w:hAnsi="Arial" w:cs="Arial"/>
          <w:sz w:val="56"/>
        </w:rPr>
      </w:pPr>
      <w:proofErr w:type="gramStart"/>
      <w:r w:rsidRPr="00292E52">
        <w:rPr>
          <w:rFonts w:ascii="Arial" w:hAnsi="Arial" w:cs="Arial"/>
          <w:sz w:val="56"/>
        </w:rPr>
        <w:t>y</w:t>
      </w:r>
      <w:proofErr w:type="gramEnd"/>
      <w:r w:rsidRPr="00292E52">
        <w:rPr>
          <w:rFonts w:ascii="Arial" w:hAnsi="Arial" w:cs="Arial"/>
          <w:sz w:val="56"/>
        </w:rPr>
        <w:t xml:space="preserve"> </w:t>
      </w:r>
    </w:p>
    <w:p w:rsidR="004564BC" w:rsidRDefault="00292E52" w:rsidP="00292E52">
      <w:pPr>
        <w:ind w:firstLine="708"/>
        <w:jc w:val="center"/>
        <w:rPr>
          <w:rFonts w:ascii="Arial" w:hAnsi="Arial" w:cs="Arial"/>
          <w:sz w:val="56"/>
        </w:rPr>
      </w:pPr>
      <w:r w:rsidRPr="00292E52">
        <w:rPr>
          <w:rFonts w:ascii="Arial" w:hAnsi="Arial" w:cs="Arial"/>
          <w:sz w:val="56"/>
        </w:rPr>
        <w:t>Control Operacional</w:t>
      </w:r>
    </w:p>
    <w:p w:rsidR="00292E52" w:rsidRDefault="00292E52" w:rsidP="00292E52">
      <w:pPr>
        <w:ind w:firstLine="708"/>
        <w:jc w:val="center"/>
        <w:rPr>
          <w:rFonts w:ascii="Arial" w:hAnsi="Arial" w:cs="Arial"/>
          <w:sz w:val="56"/>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292E52" w:rsidRPr="009E0978" w:rsidTr="008B160A">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292E52" w:rsidRPr="009E0978" w:rsidRDefault="00292E52" w:rsidP="008B160A">
            <w:pPr>
              <w:jc w:val="center"/>
              <w:rPr>
                <w:rFonts w:ascii="Arial" w:hAnsi="Arial" w:cs="Arial"/>
                <w:lang w:val="es-ES_tradnl" w:eastAsia="es-ES_tradnl"/>
              </w:rPr>
            </w:pPr>
            <w:r w:rsidRPr="009E0978">
              <w:rPr>
                <w:rFonts w:ascii="Arial" w:hAnsi="Arial" w:cs="Arial"/>
                <w:lang w:val="es-ES_tradnl" w:eastAsia="es-ES_tradnl"/>
              </w:rPr>
              <w:t>FIRMAS</w:t>
            </w:r>
          </w:p>
        </w:tc>
      </w:tr>
      <w:tr w:rsidR="00292E52" w:rsidRPr="009E0978" w:rsidTr="008B160A">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292E52" w:rsidRPr="009E0978" w:rsidRDefault="00292E52"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292E52" w:rsidRPr="009E0978" w:rsidRDefault="00292E52"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292E52" w:rsidRPr="009E0978" w:rsidRDefault="00292E52" w:rsidP="008B160A">
            <w:pPr>
              <w:rPr>
                <w:rFonts w:ascii="Arial" w:hAnsi="Arial" w:cs="Arial"/>
                <w:lang w:val="es-ES_tradnl" w:eastAsia="es-ES_tradnl"/>
              </w:rPr>
            </w:pPr>
            <w:r w:rsidRPr="009E0978">
              <w:rPr>
                <w:rFonts w:ascii="Arial" w:hAnsi="Arial" w:cs="Arial"/>
                <w:lang w:val="es-ES_tradnl" w:eastAsia="es-ES_tradnl"/>
              </w:rPr>
              <w:t> </w:t>
            </w:r>
          </w:p>
        </w:tc>
      </w:tr>
      <w:tr w:rsidR="00292E52" w:rsidRPr="009E0978" w:rsidTr="008B160A">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292E52" w:rsidRPr="009E0978" w:rsidRDefault="00292E52"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292E52" w:rsidRPr="009E0978" w:rsidRDefault="00292E52" w:rsidP="008B160A">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292E52" w:rsidRPr="009E0978" w:rsidRDefault="00292E52"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292E52" w:rsidRPr="009E0978" w:rsidRDefault="00292E52"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292E52" w:rsidRPr="009E0978" w:rsidRDefault="00292E52"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292E52" w:rsidRPr="009E0978" w:rsidRDefault="00292E52"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292E52" w:rsidRPr="009E0978" w:rsidTr="008B160A">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292E52" w:rsidRPr="009E0978" w:rsidRDefault="00292E52" w:rsidP="008B160A">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292E52" w:rsidRPr="009E0978" w:rsidRDefault="00292E52" w:rsidP="008B160A">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292E52" w:rsidRPr="009E0978" w:rsidRDefault="00292E52" w:rsidP="008B160A">
            <w:pPr>
              <w:jc w:val="center"/>
              <w:rPr>
                <w:rFonts w:ascii="Arial" w:hAnsi="Arial" w:cs="Arial"/>
                <w:lang w:val="es-ES_tradnl" w:eastAsia="es-ES_tradnl"/>
              </w:rPr>
            </w:pPr>
            <w:r w:rsidRPr="009E0978">
              <w:rPr>
                <w:rFonts w:ascii="Arial" w:hAnsi="Arial" w:cs="Arial"/>
                <w:lang w:val="es-ES_tradnl" w:eastAsia="es-ES_tradnl"/>
              </w:rPr>
              <w:t>AUTORIZÓ</w:t>
            </w:r>
          </w:p>
        </w:tc>
      </w:tr>
    </w:tbl>
    <w:p w:rsidR="00292E52" w:rsidRDefault="00292E52" w:rsidP="00292E52">
      <w:pPr>
        <w:ind w:firstLine="708"/>
        <w:jc w:val="center"/>
        <w:rPr>
          <w:rFonts w:ascii="Arial" w:hAnsi="Arial" w:cs="Arial"/>
          <w:sz w:val="56"/>
        </w:rPr>
      </w:pPr>
    </w:p>
    <w:p w:rsidR="00292E52" w:rsidRPr="00113CF5" w:rsidRDefault="00292E52" w:rsidP="00292E52">
      <w:pPr>
        <w:ind w:firstLine="708"/>
        <w:jc w:val="center"/>
        <w:rPr>
          <w:rFonts w:ascii="Arial" w:hAnsi="Arial" w:cs="Arial"/>
          <w:b/>
          <w:sz w:val="32"/>
        </w:rPr>
      </w:pPr>
      <w:r w:rsidRPr="00113CF5">
        <w:rPr>
          <w:rFonts w:ascii="Arial" w:hAnsi="Arial" w:cs="Arial"/>
          <w:b/>
          <w:sz w:val="32"/>
        </w:rPr>
        <w:lastRenderedPageBreak/>
        <w:t>Contenido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92E52"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292E52" w:rsidRDefault="00292E52" w:rsidP="008B160A">
            <w:pPr>
              <w:jc w:val="center"/>
              <w:rPr>
                <w:rFonts w:ascii="Arial" w:hAnsi="Arial" w:cs="Arial"/>
              </w:rPr>
            </w:pPr>
          </w:p>
          <w:p w:rsidR="00292E52" w:rsidRPr="009E0978" w:rsidRDefault="00292E52" w:rsidP="008B160A">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292E52"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292E52" w:rsidRPr="009E0978" w:rsidRDefault="00292E52" w:rsidP="008B160A">
            <w:pPr>
              <w:rPr>
                <w:rFonts w:ascii="Arial" w:hAnsi="Arial" w:cs="Arial"/>
                <w:color w:val="FF0000"/>
              </w:rPr>
            </w:pPr>
          </w:p>
          <w:p w:rsidR="00292E52" w:rsidRDefault="00292E52" w:rsidP="008B160A">
            <w:pPr>
              <w:spacing w:after="0" w:line="240" w:lineRule="auto"/>
              <w:ind w:left="928"/>
              <w:jc w:val="both"/>
              <w:rPr>
                <w:rFonts w:ascii="Arial" w:hAnsi="Arial" w:cs="Arial"/>
              </w:rPr>
            </w:pPr>
          </w:p>
          <w:p w:rsidR="00292E52" w:rsidRPr="0028755F" w:rsidRDefault="00292E52" w:rsidP="008B160A">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292E52" w:rsidRPr="0028755F" w:rsidRDefault="00292E52" w:rsidP="008B160A">
            <w:pPr>
              <w:spacing w:line="276" w:lineRule="auto"/>
              <w:ind w:left="928"/>
              <w:jc w:val="both"/>
              <w:rPr>
                <w:rFonts w:ascii="Arial" w:hAnsi="Arial" w:cs="Arial"/>
              </w:rPr>
            </w:pPr>
          </w:p>
          <w:p w:rsidR="00292E52" w:rsidRPr="00904618" w:rsidRDefault="00292E52" w:rsidP="008B160A">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292E52" w:rsidRPr="00904618" w:rsidRDefault="00292E52" w:rsidP="008B160A">
            <w:pPr>
              <w:spacing w:line="276" w:lineRule="auto"/>
              <w:ind w:left="360"/>
              <w:jc w:val="both"/>
              <w:rPr>
                <w:rFonts w:ascii="Arial" w:hAnsi="Arial" w:cs="Arial"/>
              </w:rPr>
            </w:pPr>
          </w:p>
          <w:p w:rsidR="00292E52" w:rsidRPr="00904618" w:rsidRDefault="00292E52" w:rsidP="008B160A">
            <w:pPr>
              <w:numPr>
                <w:ilvl w:val="0"/>
                <w:numId w:val="1"/>
              </w:numPr>
              <w:spacing w:after="0" w:line="276" w:lineRule="auto"/>
              <w:jc w:val="both"/>
              <w:rPr>
                <w:rFonts w:ascii="Arial" w:hAnsi="Arial" w:cs="Arial"/>
              </w:rPr>
            </w:pPr>
            <w:r w:rsidRPr="00904618">
              <w:rPr>
                <w:rFonts w:ascii="Arial" w:hAnsi="Arial" w:cs="Arial"/>
              </w:rPr>
              <w:t xml:space="preserve">Alcance                                                                     </w:t>
            </w:r>
          </w:p>
          <w:p w:rsidR="00292E52" w:rsidRPr="00904618" w:rsidRDefault="00292E52" w:rsidP="008B160A">
            <w:pPr>
              <w:spacing w:line="276" w:lineRule="auto"/>
              <w:ind w:left="360"/>
              <w:jc w:val="both"/>
              <w:rPr>
                <w:rFonts w:ascii="Arial" w:hAnsi="Arial" w:cs="Arial"/>
              </w:rPr>
            </w:pPr>
          </w:p>
          <w:p w:rsidR="00292E52" w:rsidRPr="00904618" w:rsidRDefault="00292E52" w:rsidP="008B160A">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292E52" w:rsidRPr="00904618" w:rsidRDefault="00292E52" w:rsidP="008B160A">
            <w:pPr>
              <w:spacing w:line="276" w:lineRule="auto"/>
              <w:ind w:left="360"/>
              <w:jc w:val="both"/>
              <w:rPr>
                <w:rFonts w:ascii="Arial" w:hAnsi="Arial" w:cs="Arial"/>
              </w:rPr>
            </w:pPr>
          </w:p>
          <w:p w:rsidR="00292E52" w:rsidRPr="00904618" w:rsidRDefault="00292E52" w:rsidP="008B160A">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292E52" w:rsidRPr="00904618" w:rsidRDefault="00292E52" w:rsidP="008B160A">
            <w:pPr>
              <w:spacing w:line="276" w:lineRule="auto"/>
              <w:ind w:left="360"/>
              <w:jc w:val="both"/>
              <w:rPr>
                <w:rFonts w:ascii="Arial" w:hAnsi="Arial" w:cs="Arial"/>
              </w:rPr>
            </w:pPr>
          </w:p>
          <w:p w:rsidR="00292E52" w:rsidRDefault="00292E52" w:rsidP="008B160A">
            <w:pPr>
              <w:numPr>
                <w:ilvl w:val="0"/>
                <w:numId w:val="1"/>
              </w:numPr>
              <w:spacing w:after="0" w:line="276" w:lineRule="auto"/>
              <w:jc w:val="both"/>
              <w:rPr>
                <w:rFonts w:ascii="Arial" w:hAnsi="Arial" w:cs="Arial"/>
              </w:rPr>
            </w:pPr>
            <w:r w:rsidRPr="00904618">
              <w:rPr>
                <w:rFonts w:ascii="Arial" w:hAnsi="Arial" w:cs="Arial"/>
              </w:rPr>
              <w:t xml:space="preserve">Herramientas   </w:t>
            </w:r>
          </w:p>
          <w:p w:rsidR="00292E52" w:rsidRPr="00904618" w:rsidRDefault="00292E52" w:rsidP="008B160A">
            <w:pPr>
              <w:spacing w:after="0" w:line="276" w:lineRule="auto"/>
              <w:ind w:left="568"/>
              <w:jc w:val="both"/>
              <w:rPr>
                <w:rFonts w:ascii="Arial" w:hAnsi="Arial" w:cs="Arial"/>
              </w:rPr>
            </w:pPr>
            <w:r w:rsidRPr="00904618">
              <w:rPr>
                <w:rFonts w:ascii="Arial" w:hAnsi="Arial" w:cs="Arial"/>
              </w:rPr>
              <w:t xml:space="preserve">                                    </w:t>
            </w:r>
          </w:p>
          <w:p w:rsidR="00292E52" w:rsidRPr="00904618" w:rsidRDefault="00292E52" w:rsidP="008B160A">
            <w:pPr>
              <w:numPr>
                <w:ilvl w:val="0"/>
                <w:numId w:val="1"/>
              </w:numPr>
              <w:spacing w:after="0" w:line="276" w:lineRule="auto"/>
              <w:jc w:val="both"/>
              <w:rPr>
                <w:rFonts w:ascii="Arial" w:hAnsi="Arial" w:cs="Arial"/>
              </w:rPr>
            </w:pPr>
            <w:r w:rsidRPr="00904618">
              <w:rPr>
                <w:rFonts w:ascii="Arial" w:hAnsi="Arial" w:cs="Arial"/>
              </w:rPr>
              <w:t>Descripción del procedimiento</w:t>
            </w:r>
          </w:p>
          <w:p w:rsidR="00292E52" w:rsidRPr="00904618" w:rsidRDefault="00292E52" w:rsidP="008B160A">
            <w:pPr>
              <w:spacing w:line="276" w:lineRule="auto"/>
              <w:ind w:left="360"/>
              <w:jc w:val="both"/>
              <w:rPr>
                <w:rFonts w:ascii="Arial" w:hAnsi="Arial" w:cs="Arial"/>
              </w:rPr>
            </w:pPr>
          </w:p>
          <w:p w:rsidR="00292E52" w:rsidRDefault="00292E52" w:rsidP="008B160A">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292E52" w:rsidRDefault="00292E52" w:rsidP="008B160A">
            <w:pPr>
              <w:spacing w:after="0" w:line="276" w:lineRule="auto"/>
              <w:ind w:left="928"/>
              <w:jc w:val="both"/>
              <w:rPr>
                <w:rFonts w:ascii="Arial" w:hAnsi="Arial" w:cs="Arial"/>
              </w:rPr>
            </w:pPr>
          </w:p>
          <w:p w:rsidR="00292E52" w:rsidRDefault="00292E52" w:rsidP="008B160A">
            <w:pPr>
              <w:spacing w:after="0" w:line="276" w:lineRule="auto"/>
              <w:ind w:left="928"/>
              <w:jc w:val="both"/>
              <w:rPr>
                <w:rFonts w:ascii="Arial" w:hAnsi="Arial" w:cs="Arial"/>
              </w:rPr>
            </w:pPr>
            <w:r w:rsidRPr="00904618">
              <w:rPr>
                <w:rFonts w:ascii="Arial" w:hAnsi="Arial" w:cs="Arial"/>
              </w:rPr>
              <w:t xml:space="preserve">   </w:t>
            </w:r>
          </w:p>
          <w:p w:rsidR="00292E52" w:rsidRPr="00904618" w:rsidRDefault="00292E52" w:rsidP="008B160A">
            <w:pPr>
              <w:numPr>
                <w:ilvl w:val="0"/>
                <w:numId w:val="1"/>
              </w:numPr>
              <w:spacing w:after="0" w:line="276" w:lineRule="auto"/>
              <w:jc w:val="both"/>
              <w:rPr>
                <w:rFonts w:ascii="Arial" w:hAnsi="Arial" w:cs="Arial"/>
              </w:rPr>
            </w:pPr>
            <w:r>
              <w:rPr>
                <w:rFonts w:ascii="Arial" w:hAnsi="Arial" w:cs="Arial"/>
              </w:rPr>
              <w:t>Apéndice No. 1</w:t>
            </w:r>
          </w:p>
          <w:p w:rsidR="00292E52" w:rsidRPr="009E0978" w:rsidRDefault="00292E52" w:rsidP="008B160A">
            <w:pPr>
              <w:rPr>
                <w:rFonts w:ascii="Arial" w:hAnsi="Arial" w:cs="Arial"/>
                <w:color w:val="FF0000"/>
              </w:rPr>
            </w:pPr>
          </w:p>
          <w:p w:rsidR="00292E52" w:rsidRPr="009E0978" w:rsidRDefault="00292E52" w:rsidP="008B160A">
            <w:pPr>
              <w:rPr>
                <w:rFonts w:ascii="Arial" w:hAnsi="Arial" w:cs="Arial"/>
                <w:color w:val="FF0000"/>
              </w:rPr>
            </w:pPr>
            <w:r w:rsidRPr="009E0978">
              <w:rPr>
                <w:rFonts w:ascii="Arial" w:hAnsi="Arial" w:cs="Arial"/>
                <w:color w:val="FF0000"/>
              </w:rPr>
              <w:t xml:space="preserve">                                                                    </w:t>
            </w:r>
          </w:p>
        </w:tc>
      </w:tr>
    </w:tbl>
    <w:p w:rsidR="00292E52" w:rsidRDefault="00292E52" w:rsidP="00292E52">
      <w:pPr>
        <w:ind w:firstLine="708"/>
        <w:jc w:val="center"/>
        <w:rPr>
          <w:rFonts w:ascii="Arial" w:hAnsi="Arial" w:cs="Arial"/>
          <w:sz w:val="56"/>
        </w:rPr>
      </w:pPr>
    </w:p>
    <w:p w:rsidR="00292E52" w:rsidRDefault="00292E52" w:rsidP="00292E52">
      <w:pPr>
        <w:ind w:firstLine="708"/>
        <w:jc w:val="center"/>
        <w:rPr>
          <w:rFonts w:ascii="Arial" w:hAnsi="Arial" w:cs="Arial"/>
          <w:sz w:val="56"/>
        </w:rPr>
      </w:pPr>
    </w:p>
    <w:p w:rsidR="00292E52" w:rsidRDefault="00292E52" w:rsidP="00292E52">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r w:rsidR="004B2B84">
        <w:rPr>
          <w:rFonts w:ascii="Arial" w:hAnsi="Arial" w:cs="Arial"/>
          <w:b/>
          <w:bCs/>
          <w:sz w:val="24"/>
        </w:rPr>
        <w:t>s</w:t>
      </w:r>
    </w:p>
    <w:p w:rsidR="00292E52" w:rsidRPr="004B2B84" w:rsidRDefault="00292E52" w:rsidP="00292E52">
      <w:pPr>
        <w:pStyle w:val="Prrafodelista"/>
        <w:numPr>
          <w:ilvl w:val="0"/>
          <w:numId w:val="4"/>
        </w:numPr>
        <w:ind w:right="-232"/>
        <w:jc w:val="both"/>
        <w:rPr>
          <w:rFonts w:ascii="Arial" w:hAnsi="Arial" w:cs="Arial"/>
          <w:sz w:val="22"/>
          <w:szCs w:val="22"/>
        </w:rPr>
      </w:pPr>
      <w:r w:rsidRPr="004B2B84">
        <w:rPr>
          <w:rFonts w:ascii="Arial" w:hAnsi="Arial" w:cs="Arial"/>
          <w:sz w:val="22"/>
          <w:szCs w:val="22"/>
          <w:lang w:val="es-ES"/>
        </w:rPr>
        <w:t xml:space="preserve">Determinar los lineamientos necesarios para realizar la </w:t>
      </w:r>
      <w:r w:rsidRPr="004B2B84">
        <w:rPr>
          <w:rFonts w:ascii="Arial" w:hAnsi="Arial" w:cs="Arial"/>
          <w:sz w:val="22"/>
          <w:szCs w:val="22"/>
        </w:rPr>
        <w:t>Planeación Didáctica y Control Operacional del Proceso de Enseñanza-Aprendizaje</w:t>
      </w:r>
    </w:p>
    <w:p w:rsidR="004B2B84" w:rsidRPr="004B2B84" w:rsidRDefault="004B2B84" w:rsidP="004B2B84">
      <w:pPr>
        <w:pStyle w:val="Prrafodelista"/>
        <w:numPr>
          <w:ilvl w:val="0"/>
          <w:numId w:val="4"/>
        </w:numPr>
        <w:ind w:right="-232"/>
        <w:jc w:val="both"/>
        <w:rPr>
          <w:rFonts w:ascii="Arial" w:hAnsi="Arial" w:cs="Arial"/>
          <w:sz w:val="22"/>
          <w:szCs w:val="22"/>
        </w:rPr>
      </w:pPr>
      <w:r w:rsidRPr="004B2B84">
        <w:rPr>
          <w:rFonts w:ascii="Arial" w:hAnsi="Arial" w:cs="Arial"/>
          <w:sz w:val="22"/>
          <w:szCs w:val="22"/>
        </w:rPr>
        <w:t>Organizar los contenidos de programas educativos y planear didácticamente con base en los resultados del diagnóstico aplicado al estudiantado, acorde al número de sesiones.</w:t>
      </w:r>
    </w:p>
    <w:p w:rsidR="004B2B84" w:rsidRPr="004B2B84" w:rsidRDefault="004B2B84" w:rsidP="004B2B84">
      <w:pPr>
        <w:pStyle w:val="Prrafodelista"/>
        <w:numPr>
          <w:ilvl w:val="0"/>
          <w:numId w:val="4"/>
        </w:numPr>
        <w:ind w:right="-232"/>
        <w:jc w:val="both"/>
        <w:rPr>
          <w:rFonts w:ascii="Arial" w:hAnsi="Arial" w:cs="Arial"/>
          <w:sz w:val="22"/>
          <w:szCs w:val="22"/>
        </w:rPr>
      </w:pPr>
      <w:r w:rsidRPr="004B2B84">
        <w:rPr>
          <w:rFonts w:ascii="Arial" w:hAnsi="Arial" w:cs="Arial"/>
          <w:sz w:val="22"/>
          <w:szCs w:val="22"/>
        </w:rPr>
        <w:t>Estructurar la carpeta de seguimiento y sistematización de las actividades de trabajo académico.</w:t>
      </w:r>
    </w:p>
    <w:p w:rsidR="004B2B84" w:rsidRPr="004B2B84" w:rsidRDefault="004B2B84" w:rsidP="004B2B84">
      <w:pPr>
        <w:pStyle w:val="Prrafodelista"/>
        <w:numPr>
          <w:ilvl w:val="0"/>
          <w:numId w:val="4"/>
        </w:numPr>
        <w:ind w:right="-232"/>
        <w:jc w:val="both"/>
        <w:rPr>
          <w:rFonts w:ascii="Arial" w:hAnsi="Arial" w:cs="Arial"/>
          <w:sz w:val="22"/>
          <w:szCs w:val="22"/>
        </w:rPr>
      </w:pPr>
      <w:r w:rsidRPr="004B2B84">
        <w:rPr>
          <w:rFonts w:ascii="Arial" w:hAnsi="Arial" w:cs="Arial"/>
          <w:sz w:val="22"/>
          <w:szCs w:val="22"/>
        </w:rPr>
        <w:t>Establecer el cumplimiento de las acciones a seguir en el desarrollo de los programas, atendiendo a las características de los docentes-estudiantes.</w:t>
      </w:r>
    </w:p>
    <w:p w:rsidR="00292E52" w:rsidRPr="00582777" w:rsidRDefault="00292E52" w:rsidP="00292E52">
      <w:pPr>
        <w:pStyle w:val="Prrafodelista"/>
        <w:ind w:left="1451"/>
        <w:jc w:val="both"/>
        <w:rPr>
          <w:rFonts w:ascii="Arial" w:hAnsi="Arial" w:cs="Arial"/>
          <w:bCs/>
          <w:sz w:val="22"/>
          <w:szCs w:val="22"/>
        </w:rPr>
      </w:pPr>
    </w:p>
    <w:p w:rsidR="00292E52" w:rsidRPr="008C1474" w:rsidRDefault="00292E52" w:rsidP="00292E52">
      <w:pPr>
        <w:ind w:left="-709"/>
        <w:rPr>
          <w:rFonts w:ascii="Arial" w:hAnsi="Arial" w:cs="Arial"/>
          <w:b/>
          <w:bCs/>
        </w:rPr>
      </w:pPr>
    </w:p>
    <w:p w:rsidR="00292E52" w:rsidRPr="00FD0533" w:rsidRDefault="00292E52" w:rsidP="00292E52">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4B2B84" w:rsidRDefault="004B2B84" w:rsidP="00292E52">
      <w:pPr>
        <w:ind w:firstLine="708"/>
        <w:rPr>
          <w:rFonts w:ascii="Arial" w:hAnsi="Arial" w:cs="Arial"/>
          <w:sz w:val="24"/>
        </w:rPr>
      </w:pPr>
    </w:p>
    <w:p w:rsidR="004B2B84" w:rsidRDefault="00292E52" w:rsidP="00292E52">
      <w:pPr>
        <w:ind w:firstLine="708"/>
        <w:rPr>
          <w:rFonts w:ascii="Arial" w:hAnsi="Arial" w:cs="Arial"/>
          <w:sz w:val="24"/>
        </w:rPr>
      </w:pPr>
      <w:r>
        <w:rPr>
          <w:noProof/>
          <w:lang w:eastAsia="es-MX"/>
        </w:rPr>
        <w:drawing>
          <wp:anchor distT="0" distB="0" distL="114300" distR="114300" simplePos="0" relativeHeight="251658240" behindDoc="1" locked="0" layoutInCell="1" allowOverlap="1">
            <wp:simplePos x="0" y="0"/>
            <wp:positionH relativeFrom="column">
              <wp:posOffset>307231</wp:posOffset>
            </wp:positionH>
            <wp:positionV relativeFrom="paragraph">
              <wp:posOffset>253825</wp:posOffset>
            </wp:positionV>
            <wp:extent cx="5144988" cy="4067503"/>
            <wp:effectExtent l="190500" t="190500" r="189230" b="2000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3035" t="14490" r="23308" b="10061"/>
                    <a:stretch/>
                  </pic:blipFill>
                  <pic:spPr bwMode="auto">
                    <a:xfrm>
                      <a:off x="0" y="0"/>
                      <a:ext cx="5144988" cy="406750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Pr="004B2B84" w:rsidRDefault="004B2B84" w:rsidP="004B2B84">
      <w:pPr>
        <w:rPr>
          <w:rFonts w:ascii="Arial" w:hAnsi="Arial" w:cs="Arial"/>
          <w:sz w:val="24"/>
        </w:rPr>
      </w:pPr>
    </w:p>
    <w:p w:rsidR="004B2B84" w:rsidRDefault="004B2B84" w:rsidP="004B2B84">
      <w:pPr>
        <w:rPr>
          <w:rFonts w:ascii="Arial" w:hAnsi="Arial" w:cs="Arial"/>
          <w:sz w:val="24"/>
        </w:rPr>
      </w:pPr>
    </w:p>
    <w:p w:rsidR="004B2B84" w:rsidRPr="00CE54A7" w:rsidRDefault="004B2B84" w:rsidP="004B2B84">
      <w:pPr>
        <w:ind w:left="-709"/>
        <w:rPr>
          <w:rFonts w:ascii="Arial" w:hAnsi="Arial" w:cs="Arial"/>
          <w:b/>
          <w:bCs/>
          <w:sz w:val="24"/>
        </w:rPr>
      </w:pPr>
      <w:r w:rsidRPr="00CE54A7">
        <w:rPr>
          <w:rFonts w:ascii="Arial" w:hAnsi="Arial" w:cs="Arial"/>
          <w:b/>
          <w:bCs/>
          <w:sz w:val="24"/>
        </w:rPr>
        <w:lastRenderedPageBreak/>
        <w:t>3</w:t>
      </w:r>
      <w:r w:rsidRPr="00CE54A7">
        <w:rPr>
          <w:rFonts w:ascii="Arial" w:hAnsi="Arial" w:cs="Arial"/>
          <w:bCs/>
          <w:sz w:val="24"/>
        </w:rPr>
        <w:t>.</w:t>
      </w:r>
      <w:r w:rsidRPr="00CE54A7">
        <w:rPr>
          <w:rFonts w:ascii="Arial" w:hAnsi="Arial" w:cs="Arial"/>
          <w:b/>
          <w:bCs/>
          <w:sz w:val="24"/>
        </w:rPr>
        <w:t xml:space="preserve"> Alcance</w:t>
      </w:r>
    </w:p>
    <w:p w:rsidR="004B2B84" w:rsidRPr="00353293" w:rsidRDefault="004B2B84" w:rsidP="004B2B84">
      <w:pPr>
        <w:pStyle w:val="Sangra3detindependiente"/>
        <w:tabs>
          <w:tab w:val="left" w:pos="142"/>
        </w:tabs>
        <w:ind w:left="-709"/>
        <w:rPr>
          <w:color w:val="FF0000"/>
          <w:szCs w:val="22"/>
        </w:rPr>
      </w:pPr>
    </w:p>
    <w:p w:rsidR="004B2B84" w:rsidRDefault="004B2B84" w:rsidP="004B2B84">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todas las áreas involucradas en </w:t>
      </w:r>
      <w:r>
        <w:rPr>
          <w:rFonts w:eastAsiaTheme="minorHAnsi"/>
          <w:szCs w:val="22"/>
          <w:lang w:eastAsia="en-US"/>
        </w:rPr>
        <w:t xml:space="preserve">los Procesos de Enseñanza- Aprendizaje y Responsables de Programa Académico, </w:t>
      </w:r>
      <w:r w:rsidRPr="005220B0">
        <w:rPr>
          <w:rFonts w:eastAsiaTheme="minorHAnsi"/>
          <w:szCs w:val="22"/>
          <w:lang w:eastAsia="en-US"/>
        </w:rPr>
        <w:t xml:space="preserve"> de la Unidad </w:t>
      </w:r>
      <w:r>
        <w:rPr>
          <w:rFonts w:eastAsiaTheme="minorHAnsi"/>
          <w:szCs w:val="22"/>
          <w:lang w:eastAsia="en-US"/>
        </w:rPr>
        <w:t xml:space="preserve">UPN 099, CDMX, Poniente y </w:t>
      </w:r>
      <w:r w:rsidRPr="005220B0">
        <w:rPr>
          <w:rFonts w:eastAsiaTheme="minorHAnsi"/>
          <w:szCs w:val="22"/>
          <w:lang w:eastAsia="en-US"/>
        </w:rPr>
        <w:t>partes interesadas</w:t>
      </w:r>
      <w:r>
        <w:rPr>
          <w:rFonts w:eastAsiaTheme="minorHAnsi"/>
          <w:szCs w:val="22"/>
          <w:lang w:eastAsia="en-US"/>
        </w:rPr>
        <w:t>.</w:t>
      </w:r>
      <w:r w:rsidRPr="005220B0">
        <w:rPr>
          <w:rFonts w:eastAsiaTheme="minorHAnsi"/>
          <w:szCs w:val="22"/>
          <w:lang w:eastAsia="en-US"/>
        </w:rPr>
        <w:t xml:space="preserve"> </w:t>
      </w:r>
      <w:r>
        <w:rPr>
          <w:rFonts w:eastAsiaTheme="minorHAnsi"/>
          <w:szCs w:val="22"/>
          <w:lang w:eastAsia="en-US"/>
        </w:rPr>
        <w:t xml:space="preserve"> </w:t>
      </w:r>
    </w:p>
    <w:p w:rsidR="004B2B84" w:rsidRDefault="004B2B84" w:rsidP="004B2B84">
      <w:pPr>
        <w:pStyle w:val="Sangra3detindependiente"/>
        <w:ind w:left="-709"/>
        <w:rPr>
          <w:rFonts w:eastAsiaTheme="minorHAnsi"/>
          <w:szCs w:val="22"/>
          <w:lang w:eastAsia="en-US"/>
        </w:rPr>
      </w:pPr>
    </w:p>
    <w:p w:rsidR="004B2B84" w:rsidRPr="00ED1E4A" w:rsidRDefault="004B2B84" w:rsidP="004B2B84">
      <w:pPr>
        <w:ind w:hanging="709"/>
        <w:rPr>
          <w:sz w:val="24"/>
        </w:rPr>
      </w:pPr>
      <w:r>
        <w:rPr>
          <w:rFonts w:ascii="Arial" w:hAnsi="Arial" w:cs="Arial"/>
          <w:b/>
          <w:bCs/>
          <w:sz w:val="24"/>
        </w:rPr>
        <w:t>4</w:t>
      </w:r>
      <w:r w:rsidRPr="00ED1E4A">
        <w:rPr>
          <w:rFonts w:ascii="Arial" w:hAnsi="Arial" w:cs="Arial"/>
          <w:b/>
          <w:bCs/>
          <w:sz w:val="24"/>
        </w:rPr>
        <w:t>. Fundamento Normativo y Técnico:</w:t>
      </w:r>
    </w:p>
    <w:p w:rsidR="004B2B84" w:rsidRDefault="004B2B84" w:rsidP="004B2B84">
      <w:pPr>
        <w:pStyle w:val="Sangra3detindependiente"/>
        <w:ind w:left="0" w:hanging="709"/>
        <w:rPr>
          <w:szCs w:val="22"/>
        </w:rPr>
      </w:pPr>
      <w:r w:rsidRPr="008D082A">
        <w:rPr>
          <w:szCs w:val="22"/>
        </w:rPr>
        <w:t>Requerimiento</w:t>
      </w:r>
      <w:r>
        <w:rPr>
          <w:szCs w:val="22"/>
        </w:rPr>
        <w:t xml:space="preserve">  8.,  8.3.1, </w:t>
      </w:r>
      <w:r w:rsidRPr="00B40C4B">
        <w:rPr>
          <w:szCs w:val="22"/>
        </w:rPr>
        <w:t xml:space="preserve"> </w:t>
      </w:r>
      <w:r>
        <w:rPr>
          <w:szCs w:val="22"/>
        </w:rPr>
        <w:t>8.3.2., 8.3.3., 8.3.4., 8.3.5., y 8.3.6., de la Norma ISO 21001:201</w:t>
      </w:r>
      <w:r w:rsidRPr="00B40C4B">
        <w:rPr>
          <w:szCs w:val="22"/>
        </w:rPr>
        <w:t xml:space="preserve">8. </w:t>
      </w:r>
    </w:p>
    <w:p w:rsidR="004B2B84" w:rsidRPr="00B40C4B" w:rsidRDefault="004B2B84" w:rsidP="004B2B84">
      <w:pPr>
        <w:pStyle w:val="Sangra3detindependiente"/>
        <w:ind w:left="0" w:hanging="709"/>
        <w:rPr>
          <w:szCs w:val="22"/>
        </w:rPr>
      </w:pPr>
    </w:p>
    <w:p w:rsidR="004B2B84" w:rsidRPr="00A46B14" w:rsidRDefault="004B2B84" w:rsidP="004B2B84">
      <w:pPr>
        <w:pStyle w:val="Sangra3detindependiente"/>
        <w:ind w:left="0" w:right="-340" w:hanging="709"/>
        <w:rPr>
          <w:color w:val="FF0000"/>
          <w:szCs w:val="22"/>
        </w:rPr>
      </w:pPr>
    </w:p>
    <w:p w:rsidR="004B2B84" w:rsidRPr="004945DE" w:rsidRDefault="004B2B84" w:rsidP="004B2B84">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4B2B84" w:rsidRPr="004B2B84" w:rsidRDefault="004B2B84" w:rsidP="004B2B84">
      <w:pPr>
        <w:rPr>
          <w:rFonts w:ascii="Arial" w:hAnsi="Arial" w:cs="Arial"/>
          <w:sz w:val="24"/>
        </w:rPr>
      </w:pPr>
    </w:p>
    <w:p w:rsidR="004B2B84" w:rsidRPr="004F2204" w:rsidRDefault="004B2B84" w:rsidP="004B2B84">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4B2B84" w:rsidRDefault="004B2B84" w:rsidP="004B2B84">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4B2B84" w:rsidRPr="001949E1" w:rsidRDefault="004B2B84" w:rsidP="004B2B84">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4B2B84" w:rsidRPr="00B40C4B" w:rsidRDefault="004B2B84" w:rsidP="004B2B84">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4B2B84" w:rsidRDefault="004B2B84" w:rsidP="004B2B84">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4B2B84" w:rsidRPr="00DC678E" w:rsidRDefault="004B2B84" w:rsidP="004B2B84">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4B2B84" w:rsidRPr="00B40C4B" w:rsidRDefault="004B2B84" w:rsidP="004B2B84">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4B2B84" w:rsidRDefault="004B2B84" w:rsidP="004B2B84">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4B2B84" w:rsidRDefault="004B2B84" w:rsidP="004B2B84">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4B2B84" w:rsidRDefault="004B2B84" w:rsidP="004B2B84">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4B2B84" w:rsidRDefault="004B2B84" w:rsidP="004B2B84">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4B2B84" w:rsidRPr="00DC678E" w:rsidRDefault="004B2B84" w:rsidP="004B2B84">
      <w:pPr>
        <w:ind w:left="-709" w:right="-232"/>
        <w:jc w:val="both"/>
        <w:rPr>
          <w:rFonts w:ascii="Arial" w:hAnsi="Arial" w:cs="Arial"/>
          <w:b/>
          <w:sz w:val="18"/>
          <w:lang w:val="es-ES"/>
        </w:rPr>
      </w:pPr>
      <w:r>
        <w:rPr>
          <w:rFonts w:ascii="Arial" w:hAnsi="Arial" w:cs="Arial"/>
          <w:b/>
          <w:color w:val="000000"/>
          <w:szCs w:val="27"/>
          <w:shd w:val="clear" w:color="auto" w:fill="FFFFFF"/>
        </w:rPr>
        <w:lastRenderedPageBreak/>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4B2B84" w:rsidRPr="001949E1" w:rsidRDefault="004B2B84" w:rsidP="004B2B84">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4B2B84" w:rsidRDefault="004B2B84" w:rsidP="004B2B84">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4B2B84" w:rsidRPr="00E42365" w:rsidRDefault="004B2B84" w:rsidP="004B2B84">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4B2B84" w:rsidRPr="00DC678E" w:rsidRDefault="004B2B84" w:rsidP="004B2B84">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4B2B84" w:rsidRDefault="004B2B84" w:rsidP="004B2B84">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4B2B84" w:rsidRPr="00DC678E" w:rsidRDefault="004B2B84" w:rsidP="004B2B84">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4B2B84" w:rsidRPr="00DE36A1" w:rsidRDefault="004B2B84" w:rsidP="004B2B84">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4B2B84" w:rsidRPr="00DC678E" w:rsidRDefault="004B2B84" w:rsidP="004B2B84">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4B2B84" w:rsidRDefault="004B2B84" w:rsidP="004B2B84">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5E5ABC" w:rsidRDefault="005E5ABC" w:rsidP="004B2B84">
      <w:pPr>
        <w:ind w:left="-709" w:right="-232"/>
        <w:jc w:val="both"/>
        <w:rPr>
          <w:rFonts w:ascii="Arial" w:hAnsi="Arial" w:cs="Arial"/>
          <w:color w:val="000000"/>
          <w:shd w:val="clear" w:color="auto" w:fill="FFFFFF"/>
        </w:rPr>
      </w:pPr>
    </w:p>
    <w:p w:rsidR="005E5ABC" w:rsidRPr="00DC678E" w:rsidRDefault="005E5ABC" w:rsidP="004B2B84">
      <w:pPr>
        <w:ind w:left="-709" w:right="-232"/>
        <w:jc w:val="both"/>
        <w:rPr>
          <w:rFonts w:ascii="Arial" w:hAnsi="Arial" w:cs="Arial"/>
          <w:b/>
          <w:lang w:val="es-ES"/>
        </w:rPr>
      </w:pPr>
    </w:p>
    <w:p w:rsidR="004B2B84" w:rsidRPr="00B40C4B" w:rsidRDefault="004B2B84" w:rsidP="004B2B84">
      <w:pPr>
        <w:tabs>
          <w:tab w:val="left" w:pos="0"/>
        </w:tabs>
        <w:ind w:right="-496" w:hanging="709"/>
      </w:pPr>
      <w:r>
        <w:rPr>
          <w:rFonts w:ascii="Arial" w:hAnsi="Arial" w:cs="Arial"/>
          <w:sz w:val="24"/>
        </w:rPr>
        <w:t xml:space="preserve"> </w:t>
      </w:r>
      <w:r>
        <w:rPr>
          <w:rFonts w:ascii="Arial" w:hAnsi="Arial" w:cs="Arial"/>
          <w:b/>
          <w:bCs/>
        </w:rPr>
        <w:t>6</w:t>
      </w:r>
      <w:r w:rsidRPr="00B40C4B">
        <w:rPr>
          <w:rFonts w:ascii="Arial" w:hAnsi="Arial" w:cs="Arial"/>
          <w:b/>
          <w:bCs/>
        </w:rPr>
        <w:t>. Herramientas:</w:t>
      </w:r>
    </w:p>
    <w:p w:rsidR="004B2B84" w:rsidRDefault="004B2B84" w:rsidP="004B2B84">
      <w:pPr>
        <w:pStyle w:val="Sangra3detindependiente"/>
        <w:ind w:left="-709" w:right="-340"/>
        <w:rPr>
          <w:szCs w:val="22"/>
        </w:rPr>
      </w:pPr>
      <w:r>
        <w:rPr>
          <w:szCs w:val="22"/>
        </w:rPr>
        <w:t>Reuniones Generales con la Alta Dirección, Revisiones de la Alta Dirección, Reuniones de Responsable de Programa Académico con la Alta Dirección y  la plantilla docente.</w:t>
      </w:r>
    </w:p>
    <w:p w:rsidR="005E5ABC" w:rsidRDefault="005E5ABC" w:rsidP="004B2B84">
      <w:pPr>
        <w:pStyle w:val="Sangra3detindependiente"/>
        <w:ind w:left="-709" w:right="-340"/>
        <w:rPr>
          <w:szCs w:val="22"/>
        </w:rPr>
      </w:pPr>
    </w:p>
    <w:p w:rsidR="005E5ABC" w:rsidRDefault="005E5ABC" w:rsidP="004B2B84">
      <w:pPr>
        <w:pStyle w:val="Sangra3detindependiente"/>
        <w:ind w:left="-709" w:right="-340"/>
        <w:rPr>
          <w:szCs w:val="22"/>
        </w:rPr>
      </w:pPr>
    </w:p>
    <w:p w:rsidR="005E5ABC" w:rsidRDefault="005E5ABC" w:rsidP="004B2B84">
      <w:pPr>
        <w:pStyle w:val="Sangra3detindependiente"/>
        <w:ind w:left="-709" w:right="-340"/>
        <w:rPr>
          <w:szCs w:val="22"/>
        </w:rPr>
      </w:pPr>
    </w:p>
    <w:p w:rsidR="005E5ABC" w:rsidRDefault="005E5ABC" w:rsidP="004B2B84">
      <w:pPr>
        <w:pStyle w:val="Sangra3detindependiente"/>
        <w:ind w:left="-709" w:right="-340"/>
        <w:rPr>
          <w:szCs w:val="22"/>
        </w:rPr>
      </w:pPr>
    </w:p>
    <w:p w:rsidR="005E5ABC" w:rsidRDefault="005E5ABC" w:rsidP="004B2B84">
      <w:pPr>
        <w:pStyle w:val="Sangra3detindependiente"/>
        <w:ind w:left="-709" w:right="-340"/>
        <w:rPr>
          <w:b/>
          <w:szCs w:val="22"/>
        </w:rPr>
      </w:pPr>
      <w:r>
        <w:rPr>
          <w:b/>
          <w:szCs w:val="22"/>
        </w:rPr>
        <w:lastRenderedPageBreak/>
        <w:t>7. Descripción del Procedimiento</w:t>
      </w:r>
    </w:p>
    <w:p w:rsidR="005E5ABC" w:rsidRDefault="005E5ABC" w:rsidP="004B2B84">
      <w:pPr>
        <w:pStyle w:val="Sangra3detindependiente"/>
        <w:ind w:left="-709" w:right="-340"/>
        <w:rPr>
          <w:b/>
          <w:szCs w:val="22"/>
        </w:rPr>
      </w:pPr>
    </w:p>
    <w:tbl>
      <w:tblPr>
        <w:tblW w:w="9910" w:type="dxa"/>
        <w:jc w:val="center"/>
        <w:shd w:val="clear" w:color="auto" w:fill="FFFFFF"/>
        <w:tblLayout w:type="fixed"/>
        <w:tblLook w:val="0000" w:firstRow="0" w:lastRow="0" w:firstColumn="0" w:lastColumn="0" w:noHBand="0" w:noVBand="0"/>
      </w:tblPr>
      <w:tblGrid>
        <w:gridCol w:w="537"/>
        <w:gridCol w:w="1669"/>
        <w:gridCol w:w="7704"/>
      </w:tblGrid>
      <w:tr w:rsidR="005E5ABC" w:rsidRPr="00942169" w:rsidTr="008B160A">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942169" w:rsidRDefault="005E5ABC" w:rsidP="008B160A">
            <w:pPr>
              <w:pStyle w:val="Sub-heading"/>
              <w:jc w:val="center"/>
              <w:rPr>
                <w:rFonts w:ascii="Arial" w:hAnsi="Arial" w:cs="Arial"/>
                <w:color w:val="auto"/>
                <w:sz w:val="20"/>
                <w:lang w:val="es-ES_tradnl"/>
              </w:rPr>
            </w:pPr>
            <w:r w:rsidRPr="00942169">
              <w:rPr>
                <w:rFonts w:ascii="Arial" w:hAnsi="Arial" w:cs="Arial"/>
                <w:color w:val="auto"/>
                <w:sz w:val="20"/>
                <w:lang w:val="es-ES_tradnl"/>
              </w:rPr>
              <w:t>No.</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942169" w:rsidRDefault="005E5ABC" w:rsidP="008B160A">
            <w:pPr>
              <w:pStyle w:val="Sub-heading"/>
              <w:tabs>
                <w:tab w:val="left" w:pos="709"/>
                <w:tab w:val="left" w:pos="1417"/>
              </w:tabs>
              <w:jc w:val="center"/>
              <w:rPr>
                <w:rFonts w:ascii="Arial" w:hAnsi="Arial" w:cs="Arial"/>
                <w:color w:val="auto"/>
                <w:sz w:val="20"/>
                <w:lang w:val="es-ES_tradnl"/>
              </w:rPr>
            </w:pPr>
            <w:r w:rsidRPr="00942169">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942169" w:rsidRDefault="005E5ABC" w:rsidP="008B160A">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942169">
              <w:rPr>
                <w:rFonts w:ascii="Arial" w:hAnsi="Arial" w:cs="Arial"/>
                <w:color w:val="auto"/>
                <w:sz w:val="20"/>
                <w:lang w:val="es-ES_tradnl"/>
              </w:rPr>
              <w:t>Descripción de la Actividad</w:t>
            </w:r>
          </w:p>
        </w:tc>
      </w:tr>
      <w:tr w:rsidR="005E5ABC" w:rsidRPr="00942169" w:rsidTr="008B160A">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942169" w:rsidRDefault="005E5ABC" w:rsidP="008B160A">
            <w:pPr>
              <w:pStyle w:val="Body"/>
              <w:jc w:val="center"/>
              <w:rPr>
                <w:rFonts w:ascii="Arial" w:hAnsi="Arial" w:cs="Arial"/>
                <w:color w:val="auto"/>
                <w:sz w:val="20"/>
                <w:lang w:val="es-ES_tradnl"/>
              </w:rPr>
            </w:pPr>
            <w:r w:rsidRPr="00942169">
              <w:rPr>
                <w:rFonts w:ascii="Arial" w:hAnsi="Arial" w:cs="Arial"/>
                <w:color w:val="auto"/>
                <w:sz w:val="20"/>
                <w:lang w:val="es-ES_tradnl"/>
              </w:rPr>
              <w:t>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942169" w:rsidRDefault="005E5ABC" w:rsidP="008B160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942169"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sidRPr="00942169">
              <w:rPr>
                <w:rFonts w:ascii="Arial" w:hAnsi="Arial" w:cs="Arial"/>
                <w:color w:val="auto"/>
                <w:sz w:val="20"/>
                <w:lang w:val="es-ES_tradnl"/>
              </w:rPr>
              <w:t>Recibir designación de responsabilidades frente a grupo y la normatividad correspondiente al desarrollo de los cursos</w:t>
            </w:r>
            <w:r>
              <w:rPr>
                <w:rFonts w:ascii="Arial" w:hAnsi="Arial" w:cs="Arial"/>
                <w:color w:val="auto"/>
                <w:sz w:val="20"/>
                <w:lang w:val="es-ES_tradnl"/>
              </w:rPr>
              <w:t>, en reunión plenaria, distribuida por la Dirección/Responsable de Programa Académico.</w:t>
            </w:r>
          </w:p>
        </w:tc>
      </w:tr>
      <w:tr w:rsidR="005E5ABC" w:rsidRPr="00942169" w:rsidTr="008B160A">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942169" w:rsidRDefault="005E5ABC" w:rsidP="008B160A">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Default="005E5ABC" w:rsidP="008B160A">
            <w:pPr>
              <w:jc w:val="center"/>
              <w:rPr>
                <w:rFonts w:ascii="Arial" w:hAnsi="Arial" w:cs="Arial"/>
                <w:sz w:val="20"/>
                <w:szCs w:val="20"/>
              </w:rPr>
            </w:pPr>
            <w:r>
              <w:rPr>
                <w:rFonts w:ascii="Arial" w:hAnsi="Arial" w:cs="Arial"/>
                <w:sz w:val="20"/>
                <w:lang w:val="es-ES_tradnl"/>
              </w:rPr>
              <w:t>Responsable de Programa Académico</w:t>
            </w:r>
            <w:r w:rsidR="001D1146">
              <w:rPr>
                <w:rFonts w:ascii="Arial" w:hAnsi="Arial" w:cs="Arial"/>
                <w:sz w:val="20"/>
                <w:lang w:val="es-ES_tradnl"/>
              </w:rPr>
              <w:t xml:space="preserve"> y 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Organización de la  Carpeta Planeación Didáctica conteniendo:   </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 xml:space="preserve"> Referente al SGC:</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w:t>
            </w:r>
            <w:r w:rsidRPr="00F37E71">
              <w:rPr>
                <w:rFonts w:ascii="Arial" w:hAnsi="Arial" w:cs="Arial"/>
                <w:b/>
                <w:color w:val="auto"/>
                <w:sz w:val="18"/>
                <w:lang w:val="es-ES"/>
              </w:rPr>
              <w:t>Portada con datos de identificación</w:t>
            </w:r>
            <w:r w:rsidRPr="00F37E71">
              <w:rPr>
                <w:rFonts w:ascii="Arial" w:hAnsi="Arial" w:cs="Arial"/>
                <w:color w:val="auto"/>
                <w:sz w:val="18"/>
                <w:lang w:val="es-ES"/>
              </w:rPr>
              <w:t>: nombre  de la Institución,  programa de estudios, nombre del Asesor/a, nombre del Coordinador y año lectivo.</w:t>
            </w:r>
          </w:p>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 El Manual de Gestión</w:t>
            </w:r>
            <w:r w:rsidRPr="00F37E71">
              <w:rPr>
                <w:rFonts w:ascii="Arial" w:hAnsi="Arial" w:cs="Arial"/>
                <w:color w:val="auto"/>
                <w:sz w:val="18"/>
                <w:lang w:val="es-ES"/>
              </w:rPr>
              <w:t xml:space="preserve">, </w:t>
            </w:r>
            <w:r>
              <w:rPr>
                <w:rFonts w:ascii="Arial" w:hAnsi="Arial" w:cs="Arial"/>
                <w:color w:val="auto"/>
                <w:sz w:val="18"/>
                <w:lang w:val="es-ES"/>
              </w:rPr>
              <w:t xml:space="preserve">físico o digitalizado, </w:t>
            </w:r>
            <w:r w:rsidRPr="00F37E71">
              <w:rPr>
                <w:rFonts w:ascii="Arial" w:hAnsi="Arial" w:cs="Arial"/>
                <w:color w:val="auto"/>
                <w:sz w:val="18"/>
                <w:lang w:val="es-ES"/>
              </w:rPr>
              <w:t xml:space="preserve">está disponible para su consulta en </w:t>
            </w:r>
            <w:r>
              <w:rPr>
                <w:rFonts w:ascii="Arial" w:hAnsi="Arial" w:cs="Arial"/>
                <w:color w:val="auto"/>
                <w:sz w:val="18"/>
                <w:lang w:val="es-ES"/>
              </w:rPr>
              <w:t>el Sitio</w:t>
            </w:r>
            <w:r w:rsidRPr="00F37E71">
              <w:rPr>
                <w:rFonts w:ascii="Arial" w:hAnsi="Arial" w:cs="Arial"/>
                <w:color w:val="auto"/>
                <w:sz w:val="18"/>
                <w:lang w:val="es-ES"/>
              </w:rPr>
              <w:t xml:space="preserve"> Web de la Unidad UPN 099 </w:t>
            </w:r>
            <w:r>
              <w:rPr>
                <w:rFonts w:ascii="Arial" w:hAnsi="Arial" w:cs="Arial"/>
                <w:color w:val="auto"/>
                <w:sz w:val="18"/>
                <w:lang w:val="es-ES"/>
              </w:rPr>
              <w:t xml:space="preserve">CDMX,  </w:t>
            </w:r>
            <w:r w:rsidRPr="00F37E71">
              <w:rPr>
                <w:rFonts w:ascii="Arial" w:hAnsi="Arial" w:cs="Arial"/>
                <w:color w:val="auto"/>
                <w:sz w:val="18"/>
                <w:lang w:val="es-ES"/>
              </w:rPr>
              <w:t xml:space="preserve">  </w:t>
            </w:r>
            <w:hyperlink r:id="rId8" w:history="1">
              <w:r w:rsidRPr="00F37E71">
                <w:rPr>
                  <w:rStyle w:val="Hipervnculo"/>
                  <w:rFonts w:ascii="Arial" w:hAnsi="Arial" w:cs="Arial"/>
                  <w:sz w:val="18"/>
                  <w:lang w:val="es-ES"/>
                </w:rPr>
                <w:t>www.upn099.mx</w:t>
              </w:r>
            </w:hyperlink>
            <w:r w:rsidRPr="00F37E71">
              <w:rPr>
                <w:rFonts w:ascii="Arial" w:hAnsi="Arial" w:cs="Arial"/>
                <w:color w:val="auto"/>
                <w:sz w:val="18"/>
                <w:lang w:val="es-ES"/>
              </w:rPr>
              <w:t>. No es necesario incluirlo d</w:t>
            </w:r>
            <w:r>
              <w:rPr>
                <w:rFonts w:ascii="Arial" w:hAnsi="Arial" w:cs="Arial"/>
                <w:color w:val="auto"/>
                <w:sz w:val="18"/>
                <w:lang w:val="es-ES"/>
              </w:rPr>
              <w:t>e  manera física en la carpeta, pero sí revisarlo. L</w:t>
            </w:r>
            <w:r w:rsidRPr="00F37E71">
              <w:rPr>
                <w:rFonts w:ascii="Arial" w:hAnsi="Arial" w:cs="Arial"/>
                <w:color w:val="auto"/>
                <w:sz w:val="18"/>
                <w:lang w:val="es-ES"/>
              </w:rPr>
              <w:t xml:space="preserve">os Anexos del Manual sí </w:t>
            </w:r>
            <w:r>
              <w:rPr>
                <w:rFonts w:ascii="Arial" w:hAnsi="Arial" w:cs="Arial"/>
                <w:color w:val="auto"/>
                <w:sz w:val="18"/>
                <w:lang w:val="es-ES"/>
              </w:rPr>
              <w:t>deben estar en la carpeta de cada académico ( impresos)</w:t>
            </w:r>
            <w:r w:rsidRPr="00F37E71">
              <w:rPr>
                <w:rFonts w:ascii="Arial" w:hAnsi="Arial" w:cs="Arial"/>
                <w:color w:val="auto"/>
                <w:sz w:val="18"/>
                <w:lang w:val="es-ES"/>
              </w:rPr>
              <w:t>,  éstos son:</w:t>
            </w:r>
          </w:p>
          <w:p w:rsidR="00AD777A" w:rsidRPr="00F37E71" w:rsidRDefault="00AD777A"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p>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Política de Calidad </w:t>
            </w:r>
            <w:r>
              <w:rPr>
                <w:rFonts w:ascii="Arial" w:hAnsi="Arial" w:cs="Arial"/>
                <w:color w:val="auto"/>
                <w:sz w:val="18"/>
                <w:lang w:val="es-ES"/>
              </w:rPr>
              <w:t xml:space="preserve"> </w:t>
            </w:r>
          </w:p>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 Misión</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w:t>
            </w:r>
            <w:r w:rsidR="00AD777A">
              <w:rPr>
                <w:rFonts w:ascii="Arial" w:hAnsi="Arial" w:cs="Arial"/>
                <w:color w:val="auto"/>
                <w:sz w:val="18"/>
                <w:lang w:val="es-ES"/>
              </w:rPr>
              <w:t xml:space="preserve"> </w:t>
            </w:r>
            <w:r>
              <w:rPr>
                <w:rFonts w:ascii="Arial" w:hAnsi="Arial" w:cs="Arial"/>
                <w:color w:val="auto"/>
                <w:sz w:val="18"/>
                <w:lang w:val="es-ES"/>
              </w:rPr>
              <w:t>Visión</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Objetivos de Calidad  </w:t>
            </w:r>
            <w:r>
              <w:rPr>
                <w:rFonts w:ascii="Arial" w:hAnsi="Arial" w:cs="Arial"/>
                <w:color w:val="auto"/>
                <w:sz w:val="18"/>
                <w:lang w:val="es-ES"/>
              </w:rPr>
              <w:t xml:space="preserve"> </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Diagrama de Interacción  </w:t>
            </w:r>
            <w:r>
              <w:rPr>
                <w:rFonts w:ascii="Arial" w:hAnsi="Arial" w:cs="Arial"/>
                <w:color w:val="auto"/>
                <w:sz w:val="18"/>
                <w:lang w:val="es-ES"/>
              </w:rPr>
              <w:t xml:space="preserve"> </w:t>
            </w:r>
          </w:p>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Organigrama </w:t>
            </w:r>
            <w:r>
              <w:rPr>
                <w:rFonts w:ascii="Arial" w:hAnsi="Arial" w:cs="Arial"/>
                <w:color w:val="auto"/>
                <w:sz w:val="18"/>
                <w:lang w:val="es-ES"/>
              </w:rPr>
              <w:t xml:space="preserve"> </w:t>
            </w:r>
          </w:p>
          <w:p w:rsidR="00AD777A" w:rsidRPr="00F37E71" w:rsidRDefault="00AD777A"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 Análisis de riesgos y oportunidades de mejora</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Acuerdo de Servicio </w:t>
            </w:r>
            <w:r>
              <w:rPr>
                <w:rFonts w:ascii="Arial" w:hAnsi="Arial" w:cs="Arial"/>
                <w:color w:val="auto"/>
                <w:sz w:val="18"/>
                <w:lang w:val="es-ES"/>
              </w:rPr>
              <w:t xml:space="preserve"> </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En el rubro de actualización, entregar copias de constancias de cursos,   conferencias, asistencia a congresos, presentaciones de libros, etc., a la Coordinación de Investigación. </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p>
          <w:p w:rsidR="005E5ABC" w:rsidRPr="00F37E71" w:rsidRDefault="00AD777A" w:rsidP="008B160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Pr>
                <w:rFonts w:ascii="Arial" w:hAnsi="Arial" w:cs="Arial"/>
                <w:color w:val="auto"/>
                <w:sz w:val="18"/>
                <w:lang w:val="es-ES"/>
              </w:rPr>
              <w:t xml:space="preserve">   </w:t>
            </w:r>
            <w:r w:rsidR="005E5ABC" w:rsidRPr="00F37E71">
              <w:rPr>
                <w:rFonts w:ascii="Arial" w:hAnsi="Arial" w:cs="Arial"/>
                <w:color w:val="auto"/>
                <w:sz w:val="18"/>
                <w:lang w:val="es-ES"/>
              </w:rPr>
              <w:t xml:space="preserve">                                       </w:t>
            </w:r>
          </w:p>
          <w:p w:rsidR="005E5ABC" w:rsidRPr="00AD777A"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u w:val="single"/>
                <w:lang w:val="es-ES"/>
              </w:rPr>
            </w:pPr>
            <w:r w:rsidRPr="00AD777A">
              <w:rPr>
                <w:rFonts w:ascii="Arial" w:hAnsi="Arial" w:cs="Arial"/>
                <w:color w:val="auto"/>
                <w:sz w:val="18"/>
                <w:szCs w:val="22"/>
                <w:u w:val="single"/>
                <w:lang w:val="es-ES"/>
              </w:rPr>
              <w:t>Referente al desarrollo de actividades frente a grupo:</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Designación</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Calendario</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Lineamientos y criterios institucionales para el desarrollo de cursos: Normatividad para la operación de las actividades docentes en grupos de licenciatura, posgrado y actualización ma</w:t>
            </w:r>
            <w:r w:rsidR="00AD777A">
              <w:rPr>
                <w:rFonts w:ascii="Arial" w:hAnsi="Arial" w:cs="Arial"/>
                <w:color w:val="auto"/>
                <w:sz w:val="18"/>
                <w:szCs w:val="22"/>
                <w:lang w:val="es-ES"/>
              </w:rPr>
              <w:t>gisterial de la Unidad UPN 099 CDMX,</w:t>
            </w:r>
            <w:r w:rsidRPr="00F37E71">
              <w:rPr>
                <w:rFonts w:ascii="Arial" w:hAnsi="Arial" w:cs="Arial"/>
                <w:color w:val="auto"/>
                <w:sz w:val="18"/>
                <w:szCs w:val="22"/>
                <w:lang w:val="es-ES"/>
              </w:rPr>
              <w:t xml:space="preserve"> Poniente.</w:t>
            </w:r>
            <w:r>
              <w:rPr>
                <w:rFonts w:ascii="Arial" w:hAnsi="Arial" w:cs="Arial"/>
                <w:color w:val="auto"/>
                <w:sz w:val="18"/>
                <w:szCs w:val="22"/>
                <w:lang w:val="es-ES"/>
              </w:rPr>
              <w:t xml:space="preserve"> </w:t>
            </w:r>
          </w:p>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-Registro de asist</w:t>
            </w:r>
            <w:r w:rsidR="00AD777A">
              <w:rPr>
                <w:rFonts w:ascii="Arial" w:hAnsi="Arial" w:cs="Arial"/>
                <w:color w:val="auto"/>
                <w:sz w:val="18"/>
                <w:szCs w:val="22"/>
                <w:lang w:val="es-ES"/>
              </w:rPr>
              <w:t xml:space="preserve">encia/calificaciones </w:t>
            </w:r>
          </w:p>
          <w:p w:rsidR="00AD777A" w:rsidRPr="00F37E71" w:rsidRDefault="00AD777A" w:rsidP="00AD777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Proced</w:t>
            </w:r>
            <w:r>
              <w:rPr>
                <w:rFonts w:ascii="Arial" w:hAnsi="Arial" w:cs="Arial"/>
                <w:color w:val="auto"/>
                <w:sz w:val="18"/>
                <w:lang w:val="es-ES"/>
              </w:rPr>
              <w:t>imiento de Evaluación del Aprendizaje   (impreso o digitalizado)</w:t>
            </w:r>
          </w:p>
          <w:p w:rsidR="00AD777A" w:rsidRPr="00F37E71" w:rsidRDefault="00AD777A" w:rsidP="00AD777A">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F37E71">
              <w:rPr>
                <w:rFonts w:ascii="Arial" w:hAnsi="Arial" w:cs="Arial"/>
                <w:color w:val="auto"/>
                <w:sz w:val="18"/>
                <w:lang w:val="es-ES"/>
              </w:rPr>
              <w:t xml:space="preserve">- Procedimiento de Planeación Didáctica y </w:t>
            </w:r>
            <w:r>
              <w:rPr>
                <w:rFonts w:ascii="Arial" w:hAnsi="Arial" w:cs="Arial"/>
                <w:color w:val="auto"/>
                <w:sz w:val="18"/>
                <w:lang w:val="es-ES"/>
              </w:rPr>
              <w:t>Control Operacional  (impreso o digitalizado)</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w:t>
            </w:r>
            <w:r w:rsidR="00AD777A">
              <w:rPr>
                <w:rFonts w:ascii="Arial" w:hAnsi="Arial" w:cs="Arial"/>
                <w:color w:val="auto"/>
                <w:sz w:val="18"/>
                <w:szCs w:val="22"/>
                <w:lang w:val="es-ES"/>
              </w:rPr>
              <w:t xml:space="preserve"> </w:t>
            </w:r>
            <w:r w:rsidRPr="00F37E71">
              <w:rPr>
                <w:rFonts w:ascii="Arial" w:hAnsi="Arial" w:cs="Arial"/>
                <w:color w:val="auto"/>
                <w:sz w:val="18"/>
                <w:szCs w:val="22"/>
                <w:lang w:val="es-ES"/>
              </w:rPr>
              <w:t>Diagnóstico</w:t>
            </w:r>
            <w:r w:rsidR="00AD777A">
              <w:rPr>
                <w:rFonts w:ascii="Arial" w:hAnsi="Arial" w:cs="Arial"/>
                <w:color w:val="auto"/>
                <w:sz w:val="18"/>
                <w:szCs w:val="22"/>
                <w:lang w:val="es-ES"/>
              </w:rPr>
              <w:t xml:space="preserve"> de cada uno de los grupos que atiende el académico</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w:t>
            </w:r>
            <w:r w:rsidR="00AD777A">
              <w:rPr>
                <w:rFonts w:ascii="Arial" w:hAnsi="Arial" w:cs="Arial"/>
                <w:color w:val="auto"/>
                <w:sz w:val="18"/>
                <w:szCs w:val="22"/>
                <w:lang w:val="es-ES"/>
              </w:rPr>
              <w:t xml:space="preserve"> </w:t>
            </w:r>
            <w:r w:rsidRPr="00F37E71">
              <w:rPr>
                <w:rFonts w:ascii="Arial" w:hAnsi="Arial" w:cs="Arial"/>
                <w:color w:val="auto"/>
                <w:sz w:val="18"/>
                <w:szCs w:val="22"/>
                <w:lang w:val="es-ES"/>
              </w:rPr>
              <w:t xml:space="preserve">Planeación, utilizando el </w:t>
            </w:r>
            <w:r>
              <w:rPr>
                <w:rFonts w:ascii="Arial" w:hAnsi="Arial" w:cs="Arial"/>
                <w:color w:val="auto"/>
                <w:sz w:val="18"/>
                <w:szCs w:val="22"/>
                <w:lang w:val="es-ES"/>
              </w:rPr>
              <w:t>Formato</w:t>
            </w:r>
            <w:r w:rsidRPr="00F37E71">
              <w:rPr>
                <w:rFonts w:ascii="Arial" w:hAnsi="Arial" w:cs="Arial"/>
                <w:color w:val="auto"/>
                <w:sz w:val="18"/>
                <w:szCs w:val="22"/>
                <w:lang w:val="es-ES"/>
              </w:rPr>
              <w:t xml:space="preserve"> </w:t>
            </w:r>
            <w:r w:rsidR="00AD777A">
              <w:rPr>
                <w:rFonts w:ascii="Arial" w:hAnsi="Arial" w:cs="Arial"/>
                <w:color w:val="auto"/>
                <w:sz w:val="18"/>
                <w:szCs w:val="22"/>
                <w:lang w:val="es-ES"/>
              </w:rPr>
              <w:t>para la</w:t>
            </w:r>
            <w:r w:rsidRPr="00F37E71">
              <w:rPr>
                <w:rFonts w:ascii="Arial" w:hAnsi="Arial" w:cs="Arial"/>
                <w:color w:val="auto"/>
                <w:sz w:val="18"/>
                <w:szCs w:val="22"/>
                <w:lang w:val="es-ES"/>
              </w:rPr>
              <w:t xml:space="preserve"> </w:t>
            </w:r>
            <w:r w:rsidR="00AD777A">
              <w:rPr>
                <w:rFonts w:ascii="Arial" w:hAnsi="Arial" w:cs="Arial"/>
                <w:color w:val="auto"/>
                <w:sz w:val="18"/>
                <w:szCs w:val="22"/>
                <w:lang w:val="es-ES"/>
              </w:rPr>
              <w:t>Planeación Didáctica</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Programa del curso a desarrollar.</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xml:space="preserve">- Informe final, utilizando el </w:t>
            </w:r>
            <w:r>
              <w:rPr>
                <w:rFonts w:ascii="Arial" w:hAnsi="Arial" w:cs="Arial"/>
                <w:color w:val="auto"/>
                <w:sz w:val="18"/>
                <w:szCs w:val="22"/>
                <w:lang w:val="es-ES"/>
              </w:rPr>
              <w:t>Formato</w:t>
            </w:r>
            <w:r w:rsidR="00AD777A">
              <w:rPr>
                <w:rFonts w:ascii="Arial" w:hAnsi="Arial" w:cs="Arial"/>
                <w:color w:val="auto"/>
                <w:sz w:val="18"/>
                <w:szCs w:val="22"/>
                <w:lang w:val="es-ES"/>
              </w:rPr>
              <w:t xml:space="preserve"> para ello.</w:t>
            </w:r>
          </w:p>
          <w:p w:rsidR="005E5ABC" w:rsidRPr="00F37E7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F37E71">
              <w:rPr>
                <w:rFonts w:ascii="Arial" w:hAnsi="Arial" w:cs="Arial"/>
                <w:color w:val="auto"/>
                <w:sz w:val="18"/>
                <w:szCs w:val="22"/>
                <w:lang w:val="es-ES"/>
              </w:rPr>
              <w:t>- Para MEB, concentrado de calificaciones de  tres bloques para co</w:t>
            </w:r>
            <w:r w:rsidR="00AD777A">
              <w:rPr>
                <w:rFonts w:ascii="Arial" w:hAnsi="Arial" w:cs="Arial"/>
                <w:color w:val="auto"/>
                <w:sz w:val="18"/>
                <w:szCs w:val="22"/>
                <w:lang w:val="es-ES"/>
              </w:rPr>
              <w:t>nformar el promedio del módulo.</w:t>
            </w:r>
          </w:p>
          <w:p w:rsidR="005E5ABC" w:rsidRPr="00942169"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25424E" w:rsidRDefault="005E5ABC" w:rsidP="008B160A">
            <w:pPr>
              <w:pStyle w:val="Body"/>
              <w:jc w:val="center"/>
              <w:rPr>
                <w:rFonts w:ascii="Arial" w:hAnsi="Arial" w:cs="Arial"/>
                <w:color w:val="auto"/>
                <w:sz w:val="20"/>
                <w:lang w:val="es-ES_tradnl"/>
              </w:rPr>
            </w:pPr>
            <w:r w:rsidRPr="0025424E">
              <w:rPr>
                <w:rFonts w:ascii="Arial" w:hAnsi="Arial" w:cs="Arial"/>
                <w:color w:val="auto"/>
                <w:sz w:val="20"/>
                <w:lang w:val="es-ES_tradnl"/>
              </w:rPr>
              <w:lastRenderedPageBreak/>
              <w:t>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Default="001D1146" w:rsidP="008B160A">
            <w:pPr>
              <w:jc w:val="center"/>
              <w:rPr>
                <w:rFonts w:ascii="Arial" w:hAnsi="Arial" w:cs="Arial"/>
                <w:sz w:val="20"/>
                <w:szCs w:val="20"/>
              </w:rPr>
            </w:pPr>
            <w:r>
              <w:rPr>
                <w:rFonts w:ascii="Arial" w:hAnsi="Arial" w:cs="Arial"/>
                <w:sz w:val="20"/>
                <w:szCs w:val="20"/>
              </w:rPr>
              <w:t xml:space="preserve"> </w:t>
            </w:r>
          </w:p>
          <w:p w:rsidR="005E5ABC" w:rsidRPr="0025424E" w:rsidRDefault="001D1146" w:rsidP="008B160A">
            <w:pPr>
              <w:jc w:val="cente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25424E">
              <w:rPr>
                <w:rFonts w:ascii="Arial" w:hAnsi="Arial" w:cs="Arial"/>
                <w:color w:val="auto"/>
                <w:sz w:val="20"/>
                <w:lang w:val="es-MX"/>
              </w:rPr>
              <w:t>Diagnosticar el estado de conocimiento que observa cada uno de los grupos a su cargo.</w:t>
            </w:r>
            <w:r>
              <w:rPr>
                <w:rFonts w:ascii="Arial" w:hAnsi="Arial" w:cs="Arial"/>
                <w:color w:val="auto"/>
                <w:sz w:val="20"/>
                <w:lang w:val="es-MX"/>
              </w:rPr>
              <w:t xml:space="preserve"> Aplicación del instrum</w:t>
            </w:r>
            <w:r w:rsidR="001D1146">
              <w:rPr>
                <w:rFonts w:ascii="Arial" w:hAnsi="Arial" w:cs="Arial"/>
                <w:color w:val="auto"/>
                <w:sz w:val="20"/>
                <w:lang w:val="es-MX"/>
              </w:rPr>
              <w:t>ento para Diagnóstico</w:t>
            </w:r>
            <w:r>
              <w:rPr>
                <w:rFonts w:ascii="Arial" w:hAnsi="Arial" w:cs="Arial"/>
                <w:color w:val="auto"/>
                <w:sz w:val="20"/>
                <w:lang w:val="es-MX"/>
              </w:rPr>
              <w:t xml:space="preserve">, </w:t>
            </w:r>
            <w:r w:rsidR="003020B1">
              <w:rPr>
                <w:rFonts w:ascii="Arial" w:hAnsi="Arial" w:cs="Arial"/>
                <w:color w:val="auto"/>
                <w:sz w:val="20"/>
                <w:lang w:val="es-MX"/>
              </w:rPr>
              <w:t xml:space="preserve">que diseña cada uno de los académicos para el grupo(s) que atiende, esto </w:t>
            </w:r>
            <w:r>
              <w:rPr>
                <w:rFonts w:ascii="Arial" w:hAnsi="Arial" w:cs="Arial"/>
                <w:color w:val="auto"/>
                <w:sz w:val="20"/>
                <w:lang w:val="es-MX"/>
              </w:rPr>
              <w:t>como primera fase la Planeación  Didáctica.</w:t>
            </w:r>
            <w:r w:rsidR="003020B1">
              <w:rPr>
                <w:rFonts w:ascii="Arial" w:hAnsi="Arial" w:cs="Arial"/>
                <w:color w:val="auto"/>
                <w:sz w:val="20"/>
                <w:lang w:val="es-MX"/>
              </w:rPr>
              <w:t xml:space="preserve"> No existe formato.</w:t>
            </w:r>
          </w:p>
          <w:p w:rsidR="005E5ABC" w:rsidRPr="0025424E"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25424E" w:rsidRDefault="005E5ABC" w:rsidP="008B160A">
            <w:pPr>
              <w:pStyle w:val="Body"/>
              <w:jc w:val="center"/>
              <w:rPr>
                <w:rFonts w:ascii="Arial" w:hAnsi="Arial" w:cs="Arial"/>
                <w:color w:val="auto"/>
                <w:sz w:val="20"/>
                <w:lang w:val="es-ES_tradnl"/>
              </w:rPr>
            </w:pPr>
            <w:r w:rsidRPr="0025424E">
              <w:rPr>
                <w:rFonts w:ascii="Arial" w:hAnsi="Arial" w:cs="Arial"/>
                <w:color w:val="auto"/>
                <w:sz w:val="20"/>
                <w:lang w:val="es-ES_tradnl"/>
              </w:rPr>
              <w:t>4</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25424E" w:rsidRDefault="00153AC0" w:rsidP="00153AC0">
            <w:pPr>
              <w:jc w:val="center"/>
              <w:rPr>
                <w:rFonts w:ascii="Arial" w:hAnsi="Arial" w:cs="Arial"/>
                <w:sz w:val="20"/>
                <w:szCs w:val="20"/>
              </w:rP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Conforme al diagnó</w:t>
            </w:r>
            <w:r w:rsidRPr="0025424E">
              <w:rPr>
                <w:rFonts w:ascii="Arial" w:hAnsi="Arial" w:cs="Arial"/>
                <w:color w:val="auto"/>
                <w:sz w:val="20"/>
                <w:lang w:val="es-MX"/>
              </w:rPr>
              <w:t>stico,</w:t>
            </w:r>
            <w:r>
              <w:rPr>
                <w:rFonts w:ascii="Arial" w:hAnsi="Arial" w:cs="Arial"/>
                <w:color w:val="auto"/>
                <w:sz w:val="20"/>
                <w:lang w:val="es-MX"/>
              </w:rPr>
              <w:t xml:space="preserve"> </w:t>
            </w:r>
            <w:r w:rsidRPr="0025424E">
              <w:rPr>
                <w:rFonts w:ascii="Arial" w:hAnsi="Arial" w:cs="Arial"/>
                <w:color w:val="auto"/>
                <w:sz w:val="20"/>
                <w:lang w:val="es-MX"/>
              </w:rPr>
              <w:t xml:space="preserve"> realizar </w:t>
            </w:r>
            <w:r>
              <w:rPr>
                <w:rFonts w:ascii="Arial" w:hAnsi="Arial" w:cs="Arial"/>
                <w:color w:val="auto"/>
                <w:sz w:val="20"/>
                <w:lang w:val="es-MX"/>
              </w:rPr>
              <w:t>la planeación correspondiente, ésta</w:t>
            </w:r>
            <w:r w:rsidRPr="0025424E">
              <w:rPr>
                <w:rFonts w:ascii="Arial" w:hAnsi="Arial" w:cs="Arial"/>
                <w:color w:val="auto"/>
                <w:sz w:val="20"/>
                <w:lang w:val="es-MX"/>
              </w:rPr>
              <w:t xml:space="preserve"> deberá atend</w:t>
            </w:r>
            <w:r>
              <w:rPr>
                <w:rFonts w:ascii="Arial" w:hAnsi="Arial" w:cs="Arial"/>
                <w:color w:val="auto"/>
                <w:sz w:val="20"/>
                <w:lang w:val="es-MX"/>
              </w:rPr>
              <w:t>er al Formato</w:t>
            </w:r>
            <w:r w:rsidRPr="00632FEB">
              <w:rPr>
                <w:rFonts w:ascii="Arial" w:hAnsi="Arial" w:cs="Arial"/>
                <w:color w:val="auto"/>
                <w:sz w:val="20"/>
                <w:lang w:val="es-MX"/>
              </w:rPr>
              <w:t xml:space="preserve"> </w:t>
            </w:r>
            <w:r w:rsidR="000F51FF">
              <w:rPr>
                <w:rFonts w:ascii="Arial" w:hAnsi="Arial" w:cs="Arial"/>
                <w:color w:val="auto"/>
                <w:sz w:val="20"/>
                <w:lang w:val="es-MX"/>
              </w:rPr>
              <w:t xml:space="preserve"> </w:t>
            </w:r>
            <w:r w:rsidRPr="00632FEB">
              <w:rPr>
                <w:rFonts w:ascii="Arial" w:hAnsi="Arial" w:cs="Arial"/>
                <w:color w:val="auto"/>
                <w:sz w:val="20"/>
                <w:lang w:val="es-MX"/>
              </w:rPr>
              <w:t xml:space="preserve"> de Planeación Didáctica </w:t>
            </w:r>
            <w:r w:rsidR="000F51FF">
              <w:rPr>
                <w:rFonts w:ascii="Arial" w:hAnsi="Arial" w:cs="Arial"/>
                <w:color w:val="auto"/>
                <w:sz w:val="20"/>
                <w:lang w:val="es-MX"/>
              </w:rPr>
              <w:t xml:space="preserve"> </w:t>
            </w:r>
          </w:p>
          <w:p w:rsidR="005E5ABC" w:rsidRPr="0025424E"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r w:rsidR="00B22A30"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A30" w:rsidRPr="0025424E" w:rsidRDefault="00B22A30" w:rsidP="008B160A">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A30" w:rsidRDefault="00B22A30" w:rsidP="00153AC0">
            <w:pPr>
              <w:jc w:val="center"/>
              <w:rPr>
                <w:rFonts w:ascii="Arial" w:hAnsi="Arial" w:cs="Arial"/>
                <w:sz w:val="20"/>
                <w:szCs w:val="20"/>
              </w:rP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A30" w:rsidRDefault="00FD4820" w:rsidP="00FD4820">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El Académico recabará los materiales necesarios para el desarrollo del programa en cuestión, con apoyo de la Alta Dirección y Coordinación Administrativa y Gestión de Recursos y el uso de los docentes- estudiantes de la Biblioteca  “Gregorio Torres Quintero”, de la Unidad Central de Ajusco.</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2749D9" w:rsidRDefault="00B22A30" w:rsidP="008B160A">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53AC0" w:rsidRDefault="00153AC0" w:rsidP="00153AC0">
            <w:pPr>
              <w:jc w:val="center"/>
              <w:rPr>
                <w:rFonts w:ascii="Arial" w:hAnsi="Arial" w:cs="Arial"/>
                <w:sz w:val="20"/>
                <w:szCs w:val="20"/>
              </w:rPr>
            </w:pPr>
          </w:p>
          <w:p w:rsidR="005E5ABC" w:rsidRPr="002749D9" w:rsidRDefault="00153AC0" w:rsidP="00153AC0">
            <w:pPr>
              <w:jc w:val="center"/>
              <w:rPr>
                <w:rFonts w:ascii="Arial" w:hAnsi="Arial" w:cs="Arial"/>
                <w:sz w:val="20"/>
                <w:szCs w:val="20"/>
              </w:rP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2749D9"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2749D9">
              <w:rPr>
                <w:rFonts w:ascii="Arial" w:hAnsi="Arial" w:cs="Arial"/>
                <w:color w:val="auto"/>
                <w:sz w:val="20"/>
                <w:lang w:val="es-MX"/>
              </w:rPr>
              <w:t>Entregar</w:t>
            </w:r>
            <w:r w:rsidR="000F51FF">
              <w:rPr>
                <w:rFonts w:ascii="Arial" w:hAnsi="Arial" w:cs="Arial"/>
                <w:color w:val="auto"/>
                <w:sz w:val="20"/>
                <w:lang w:val="es-MX"/>
              </w:rPr>
              <w:t xml:space="preserve">, en la </w:t>
            </w:r>
            <w:r w:rsidR="00B22A30">
              <w:rPr>
                <w:rFonts w:ascii="Arial" w:hAnsi="Arial" w:cs="Arial"/>
                <w:color w:val="auto"/>
                <w:sz w:val="20"/>
                <w:lang w:val="es-MX"/>
              </w:rPr>
              <w:t>fecha</w:t>
            </w:r>
            <w:r w:rsidR="000F51FF">
              <w:rPr>
                <w:rFonts w:ascii="Arial" w:hAnsi="Arial" w:cs="Arial"/>
                <w:color w:val="auto"/>
                <w:sz w:val="20"/>
                <w:lang w:val="es-MX"/>
              </w:rPr>
              <w:t xml:space="preserve"> que se designe, la Planeación a los</w:t>
            </w:r>
            <w:r w:rsidRPr="002749D9">
              <w:rPr>
                <w:rFonts w:ascii="Arial" w:hAnsi="Arial" w:cs="Arial"/>
                <w:color w:val="auto"/>
                <w:sz w:val="20"/>
                <w:lang w:val="es-MX"/>
              </w:rPr>
              <w:t xml:space="preserve"> </w:t>
            </w:r>
            <w:r w:rsidR="000F51FF">
              <w:rPr>
                <w:rFonts w:ascii="Arial" w:hAnsi="Arial" w:cs="Arial"/>
                <w:color w:val="auto"/>
                <w:sz w:val="20"/>
                <w:lang w:val="es-MX"/>
              </w:rPr>
              <w:t>Responsables de Programa Educativo</w:t>
            </w:r>
            <w:r w:rsidRPr="002749D9">
              <w:rPr>
                <w:rFonts w:ascii="Arial" w:hAnsi="Arial" w:cs="Arial"/>
                <w:color w:val="auto"/>
                <w:sz w:val="20"/>
                <w:lang w:val="es-MX"/>
              </w:rPr>
              <w:t xml:space="preserve"> </w:t>
            </w:r>
            <w:r>
              <w:rPr>
                <w:rFonts w:ascii="Arial" w:hAnsi="Arial" w:cs="Arial"/>
                <w:color w:val="auto"/>
                <w:sz w:val="20"/>
                <w:lang w:val="es-MX"/>
              </w:rPr>
              <w:t>correspondiente</w:t>
            </w:r>
            <w:r w:rsidRPr="002749D9">
              <w:rPr>
                <w:rFonts w:ascii="Arial" w:hAnsi="Arial" w:cs="Arial"/>
                <w:color w:val="auto"/>
                <w:sz w:val="20"/>
                <w:lang w:val="es-MX"/>
              </w:rPr>
              <w:t>,</w:t>
            </w:r>
            <w:r>
              <w:rPr>
                <w:rFonts w:ascii="Arial" w:hAnsi="Arial" w:cs="Arial"/>
                <w:color w:val="auto"/>
                <w:sz w:val="20"/>
                <w:lang w:val="es-MX"/>
              </w:rPr>
              <w:t xml:space="preserve">  quien </w:t>
            </w:r>
            <w:r w:rsidR="000F51FF">
              <w:rPr>
                <w:rFonts w:ascii="Arial" w:hAnsi="Arial" w:cs="Arial"/>
                <w:color w:val="auto"/>
                <w:sz w:val="20"/>
                <w:lang w:val="es-MX"/>
              </w:rPr>
              <w:t xml:space="preserve">la </w:t>
            </w:r>
            <w:r>
              <w:rPr>
                <w:rFonts w:ascii="Arial" w:hAnsi="Arial" w:cs="Arial"/>
                <w:color w:val="auto"/>
                <w:sz w:val="20"/>
                <w:lang w:val="es-MX"/>
              </w:rPr>
              <w:t>hará llegar a la</w:t>
            </w:r>
            <w:r w:rsidR="000F51FF">
              <w:rPr>
                <w:rFonts w:ascii="Arial" w:hAnsi="Arial" w:cs="Arial"/>
                <w:color w:val="auto"/>
                <w:sz w:val="20"/>
                <w:lang w:val="es-MX"/>
              </w:rPr>
              <w:t xml:space="preserve"> Alta </w:t>
            </w:r>
            <w:r>
              <w:rPr>
                <w:rFonts w:ascii="Arial" w:hAnsi="Arial" w:cs="Arial"/>
                <w:color w:val="auto"/>
                <w:sz w:val="20"/>
                <w:lang w:val="es-MX"/>
              </w:rPr>
              <w:t xml:space="preserve">Dirección para su revisión y </w:t>
            </w:r>
            <w:proofErr w:type="spellStart"/>
            <w:r>
              <w:rPr>
                <w:rFonts w:ascii="Arial" w:hAnsi="Arial" w:cs="Arial"/>
                <w:color w:val="auto"/>
                <w:sz w:val="20"/>
                <w:lang w:val="es-MX"/>
              </w:rPr>
              <w:t>Vo.Bo</w:t>
            </w:r>
            <w:proofErr w:type="spellEnd"/>
            <w:r>
              <w:rPr>
                <w:rFonts w:ascii="Arial" w:hAnsi="Arial" w:cs="Arial"/>
                <w:color w:val="auto"/>
                <w:sz w:val="20"/>
                <w:lang w:val="es-MX"/>
              </w:rPr>
              <w:t>.</w:t>
            </w:r>
            <w:r w:rsidRPr="002749D9">
              <w:rPr>
                <w:rFonts w:ascii="Arial" w:hAnsi="Arial" w:cs="Arial"/>
                <w:color w:val="auto"/>
                <w:sz w:val="20"/>
                <w:lang w:val="es-MX"/>
              </w:rPr>
              <w:t xml:space="preserve"> </w:t>
            </w:r>
            <w:r w:rsidR="000F51FF">
              <w:rPr>
                <w:rFonts w:ascii="Arial" w:hAnsi="Arial" w:cs="Arial"/>
                <w:color w:val="auto"/>
                <w:sz w:val="20"/>
                <w:lang w:val="es-MX"/>
              </w:rPr>
              <w:t xml:space="preserve"> </w:t>
            </w:r>
          </w:p>
          <w:p w:rsidR="005E5ABC" w:rsidRPr="002749D9" w:rsidRDefault="005E5ABC" w:rsidP="005E5ABC">
            <w:pPr>
              <w:pStyle w:val="Body"/>
              <w:numPr>
                <w:ilvl w:val="0"/>
                <w:numId w:val="5"/>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32FEB">
              <w:rPr>
                <w:rFonts w:ascii="Arial" w:hAnsi="Arial" w:cs="Arial"/>
                <w:color w:val="auto"/>
                <w:sz w:val="20"/>
                <w:lang w:val="es-MX"/>
              </w:rPr>
              <w:t>La Planeación en el Programa de Maestría en Educación Básica</w:t>
            </w:r>
            <w:r w:rsidR="000F51FF">
              <w:rPr>
                <w:rFonts w:ascii="Arial" w:hAnsi="Arial" w:cs="Arial"/>
                <w:color w:val="auto"/>
                <w:sz w:val="20"/>
                <w:lang w:val="es-MX"/>
              </w:rPr>
              <w:t xml:space="preserve"> (MEB)</w:t>
            </w:r>
            <w:r w:rsidRPr="00632FEB">
              <w:rPr>
                <w:rFonts w:ascii="Arial" w:hAnsi="Arial" w:cs="Arial"/>
                <w:color w:val="auto"/>
                <w:sz w:val="20"/>
                <w:lang w:val="es-MX"/>
              </w:rPr>
              <w:t>, por su carácter modular, deberá comprender la intención colegiada del personal docente, adscrito a dicho proyecto.</w:t>
            </w:r>
            <w:r>
              <w:rPr>
                <w:rFonts w:ascii="Arial" w:hAnsi="Arial" w:cs="Arial"/>
                <w:color w:val="auto"/>
                <w:sz w:val="20"/>
                <w:lang w:val="es-MX"/>
              </w:rPr>
              <w:t xml:space="preserve"> </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2749D9" w:rsidRDefault="00B22A30" w:rsidP="008B160A">
            <w:pPr>
              <w:pStyle w:val="Body"/>
              <w:jc w:val="center"/>
              <w:rPr>
                <w:rFonts w:ascii="Arial" w:hAnsi="Arial" w:cs="Arial"/>
                <w:color w:val="auto"/>
                <w:sz w:val="20"/>
                <w:lang w:val="es-ES_tradnl"/>
              </w:rPr>
            </w:pPr>
            <w:r>
              <w:rPr>
                <w:rFonts w:ascii="Arial" w:hAnsi="Arial" w:cs="Arial"/>
                <w:color w:val="auto"/>
                <w:sz w:val="20"/>
                <w:lang w:val="es-ES_tradnl"/>
              </w:rPr>
              <w:t>7</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53AC0" w:rsidRDefault="00153AC0" w:rsidP="00153AC0">
            <w:pPr>
              <w:jc w:val="center"/>
              <w:rPr>
                <w:rFonts w:ascii="Arial" w:hAnsi="Arial" w:cs="Arial"/>
                <w:sz w:val="20"/>
                <w:szCs w:val="20"/>
              </w:rPr>
            </w:pPr>
          </w:p>
          <w:p w:rsidR="005E5ABC" w:rsidRPr="002749D9" w:rsidRDefault="00153AC0" w:rsidP="00153AC0">
            <w:pPr>
              <w:jc w:val="center"/>
              <w:rPr>
                <w:rFonts w:ascii="Arial" w:hAnsi="Arial" w:cs="Arial"/>
                <w:sz w:val="20"/>
                <w:szCs w:val="20"/>
              </w:rP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Una vez conseguido el Vo. Bo.,  por la Dirección de la Unidad, se desarrollan los contenidos de cada curso de acuerdo a la Planeación Didáctica establecida, con base en los Planes de Estudio correspondientes y cumpliendo con los Lineamientos y Criterios institucionales.  </w:t>
            </w:r>
          </w:p>
          <w:p w:rsidR="005E5ABC" w:rsidRPr="00DA04F0"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color w:val="auto"/>
                <w:sz w:val="20"/>
                <w:lang w:val="es-ES"/>
              </w:rPr>
              <w:t xml:space="preserve">Cuando se detecte que la impartición de cursos no obedece al cumplimiento del Programa de Estudios, ni a los Lineamientos y Criterios Institucionales, se considerará un Servicio No Conforme y deberá ser tratado de acuerdo a lo establecido en el Procedimiento de </w:t>
            </w:r>
            <w:r w:rsidRPr="00DA04F0">
              <w:rPr>
                <w:rFonts w:ascii="Arial" w:hAnsi="Arial" w:cs="Arial"/>
                <w:b/>
                <w:color w:val="auto"/>
                <w:sz w:val="20"/>
                <w:lang w:val="es-ES"/>
              </w:rPr>
              <w:t>Control de</w:t>
            </w:r>
            <w:r w:rsidR="000F51FF">
              <w:rPr>
                <w:rFonts w:ascii="Arial" w:hAnsi="Arial" w:cs="Arial"/>
                <w:b/>
                <w:color w:val="auto"/>
                <w:sz w:val="20"/>
                <w:lang w:val="es-ES"/>
              </w:rPr>
              <w:t xml:space="preserve">l Servicio  No Conforme </w:t>
            </w:r>
          </w:p>
          <w:p w:rsidR="005E5ABC" w:rsidRPr="002749D9"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ES"/>
              </w:rPr>
              <w:t xml:space="preserve"> </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772344" w:rsidRDefault="00B22A30" w:rsidP="008B160A">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53AC0" w:rsidRDefault="00153AC0" w:rsidP="00153AC0">
            <w:pPr>
              <w:jc w:val="center"/>
              <w:rPr>
                <w:rFonts w:ascii="Arial" w:hAnsi="Arial" w:cs="Arial"/>
                <w:sz w:val="20"/>
                <w:szCs w:val="20"/>
              </w:rPr>
            </w:pPr>
          </w:p>
          <w:p w:rsidR="005E5ABC" w:rsidRPr="00772344" w:rsidRDefault="00153AC0" w:rsidP="00153AC0">
            <w:pPr>
              <w:jc w:val="cente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772344"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772344">
              <w:rPr>
                <w:rFonts w:ascii="Arial" w:hAnsi="Arial" w:cs="Arial"/>
                <w:color w:val="auto"/>
                <w:sz w:val="20"/>
                <w:lang w:val="es-MX"/>
              </w:rPr>
              <w:t>Registrar obligadamente, la asistencia</w:t>
            </w:r>
            <w:r w:rsidR="001F1FBB">
              <w:rPr>
                <w:rFonts w:ascii="Arial" w:hAnsi="Arial" w:cs="Arial"/>
                <w:color w:val="auto"/>
                <w:sz w:val="20"/>
                <w:lang w:val="es-MX"/>
              </w:rPr>
              <w:t>, en cada sesión,</w:t>
            </w:r>
            <w:r w:rsidRPr="00772344">
              <w:rPr>
                <w:rFonts w:ascii="Arial" w:hAnsi="Arial" w:cs="Arial"/>
                <w:color w:val="auto"/>
                <w:sz w:val="20"/>
                <w:lang w:val="es-MX"/>
              </w:rPr>
              <w:t xml:space="preserve"> de cada uno de los integrantes de los g</w:t>
            </w:r>
            <w:r w:rsidR="001F1FBB">
              <w:rPr>
                <w:rFonts w:ascii="Arial" w:hAnsi="Arial" w:cs="Arial"/>
                <w:color w:val="auto"/>
                <w:sz w:val="20"/>
                <w:lang w:val="es-MX"/>
              </w:rPr>
              <w:t>rupos a su cargo, observando, só</w:t>
            </w:r>
            <w:r w:rsidRPr="00772344">
              <w:rPr>
                <w:rFonts w:ascii="Arial" w:hAnsi="Arial" w:cs="Arial"/>
                <w:color w:val="auto"/>
                <w:sz w:val="20"/>
                <w:lang w:val="es-MX"/>
              </w:rPr>
              <w:t>lo diez minutos de tolerancia, después de la hora</w:t>
            </w:r>
            <w:r w:rsidR="003303F2">
              <w:rPr>
                <w:rFonts w:ascii="Arial" w:hAnsi="Arial" w:cs="Arial"/>
                <w:color w:val="auto"/>
                <w:sz w:val="20"/>
                <w:lang w:val="es-MX"/>
              </w:rPr>
              <w:t xml:space="preserve"> de entrada</w:t>
            </w:r>
            <w:r w:rsidRPr="00772344">
              <w:rPr>
                <w:rFonts w:ascii="Arial" w:hAnsi="Arial" w:cs="Arial"/>
                <w:color w:val="auto"/>
                <w:sz w:val="20"/>
                <w:lang w:val="es-MX"/>
              </w:rPr>
              <w:t>, para que pueda considerarse un retardo del alumno.</w:t>
            </w:r>
          </w:p>
          <w:p w:rsidR="005E5ABC" w:rsidRPr="00772344" w:rsidRDefault="005E5ABC" w:rsidP="005E5ABC">
            <w:pPr>
              <w:pStyle w:val="Body"/>
              <w:numPr>
                <w:ilvl w:val="0"/>
                <w:numId w:val="5"/>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772344">
              <w:rPr>
                <w:rFonts w:ascii="Arial" w:hAnsi="Arial" w:cs="Arial"/>
                <w:color w:val="auto"/>
                <w:sz w:val="20"/>
                <w:lang w:val="es-MX"/>
              </w:rPr>
              <w:t>Deberá considerarse que tres retardos continuos o no, constituirán una falta.</w:t>
            </w:r>
          </w:p>
          <w:p w:rsidR="005E5ABC" w:rsidRDefault="005E5ABC" w:rsidP="005E5ABC">
            <w:pPr>
              <w:pStyle w:val="Body"/>
              <w:numPr>
                <w:ilvl w:val="0"/>
                <w:numId w:val="5"/>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772344">
              <w:rPr>
                <w:rFonts w:ascii="Arial" w:hAnsi="Arial" w:cs="Arial"/>
                <w:color w:val="auto"/>
                <w:sz w:val="20"/>
                <w:lang w:val="es-MX"/>
              </w:rPr>
              <w:t>La tercera falta, de</w:t>
            </w:r>
            <w:r>
              <w:rPr>
                <w:rFonts w:ascii="Arial" w:hAnsi="Arial" w:cs="Arial"/>
                <w:color w:val="auto"/>
                <w:sz w:val="20"/>
                <w:lang w:val="es-MX"/>
              </w:rPr>
              <w:t xml:space="preserve">berá ser valorada por el </w:t>
            </w:r>
            <w:r w:rsidR="003303F2">
              <w:rPr>
                <w:rFonts w:ascii="Arial" w:hAnsi="Arial" w:cs="Arial"/>
                <w:color w:val="auto"/>
                <w:sz w:val="20"/>
                <w:lang w:val="es-MX"/>
              </w:rPr>
              <w:t>académico,</w:t>
            </w:r>
            <w:r w:rsidRPr="00772344">
              <w:rPr>
                <w:rFonts w:ascii="Arial" w:hAnsi="Arial" w:cs="Arial"/>
                <w:color w:val="auto"/>
                <w:sz w:val="20"/>
                <w:lang w:val="es-MX"/>
              </w:rPr>
              <w:t xml:space="preserve"> aplicando un criterio profesional, resp</w:t>
            </w:r>
            <w:r w:rsidR="003303F2">
              <w:rPr>
                <w:rFonts w:ascii="Arial" w:hAnsi="Arial" w:cs="Arial"/>
                <w:color w:val="auto"/>
                <w:sz w:val="20"/>
                <w:lang w:val="es-MX"/>
              </w:rPr>
              <w:t>ecto a la justificación que esté</w:t>
            </w:r>
            <w:r w:rsidRPr="00772344">
              <w:rPr>
                <w:rFonts w:ascii="Arial" w:hAnsi="Arial" w:cs="Arial"/>
                <w:color w:val="auto"/>
                <w:sz w:val="20"/>
                <w:lang w:val="es-MX"/>
              </w:rPr>
              <w:t xml:space="preserve"> presentando el </w:t>
            </w:r>
            <w:r w:rsidR="003303F2">
              <w:rPr>
                <w:rFonts w:ascii="Arial" w:hAnsi="Arial" w:cs="Arial"/>
                <w:color w:val="auto"/>
                <w:sz w:val="20"/>
                <w:lang w:val="es-MX"/>
              </w:rPr>
              <w:t>docente- estudiante</w:t>
            </w:r>
            <w:r w:rsidRPr="00772344">
              <w:rPr>
                <w:rFonts w:ascii="Arial" w:hAnsi="Arial" w:cs="Arial"/>
                <w:color w:val="auto"/>
                <w:sz w:val="20"/>
                <w:lang w:val="es-MX"/>
              </w:rPr>
              <w:t>, si no es proceden</w:t>
            </w:r>
            <w:r w:rsidR="003303F2">
              <w:rPr>
                <w:rFonts w:ascii="Arial" w:hAnsi="Arial" w:cs="Arial"/>
                <w:color w:val="auto"/>
                <w:sz w:val="20"/>
                <w:lang w:val="es-MX"/>
              </w:rPr>
              <w:t>te, será dado de baja del curso. Para el registro de asistencia se utilizará el formato:</w:t>
            </w:r>
          </w:p>
          <w:p w:rsidR="005E5ABC" w:rsidRDefault="003303F2"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 xml:space="preserve"> </w:t>
            </w:r>
          </w:p>
          <w:p w:rsidR="005E5ABC" w:rsidRDefault="005E5ABC" w:rsidP="005E5ABC">
            <w:pPr>
              <w:pStyle w:val="Body"/>
              <w:numPr>
                <w:ilvl w:val="0"/>
                <w:numId w:val="5"/>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25424E">
              <w:rPr>
                <w:rFonts w:ascii="Arial" w:hAnsi="Arial" w:cs="Arial"/>
                <w:color w:val="auto"/>
                <w:sz w:val="20"/>
                <w:lang w:val="es-MX"/>
              </w:rPr>
              <w:t>Registro de</w:t>
            </w:r>
            <w:r w:rsidR="00B22A30">
              <w:rPr>
                <w:rFonts w:ascii="Arial" w:hAnsi="Arial" w:cs="Arial"/>
                <w:color w:val="auto"/>
                <w:sz w:val="20"/>
                <w:lang w:val="es-MX"/>
              </w:rPr>
              <w:t xml:space="preserve"> Asistencia Alumnos/de Calificaciones (Evaluación Formativa)</w:t>
            </w:r>
          </w:p>
          <w:p w:rsidR="005E5ABC" w:rsidRPr="00772344"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ind w:left="360"/>
              <w:jc w:val="both"/>
              <w:rPr>
                <w:rFonts w:ascii="Arial" w:hAnsi="Arial" w:cs="Arial"/>
                <w:color w:val="auto"/>
                <w:sz w:val="20"/>
                <w:lang w:val="es-MX"/>
              </w:rPr>
            </w:pPr>
          </w:p>
        </w:tc>
      </w:tr>
      <w:tr w:rsidR="003303F2"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303F2" w:rsidRDefault="003303F2" w:rsidP="008B160A">
            <w:pPr>
              <w:pStyle w:val="Body"/>
              <w:jc w:val="center"/>
              <w:rPr>
                <w:rFonts w:ascii="Arial" w:hAnsi="Arial" w:cs="Arial"/>
                <w:color w:val="auto"/>
                <w:sz w:val="20"/>
                <w:lang w:val="es-ES_tradnl"/>
              </w:rPr>
            </w:pPr>
            <w:r>
              <w:rPr>
                <w:rFonts w:ascii="Arial" w:hAnsi="Arial" w:cs="Arial"/>
                <w:color w:val="auto"/>
                <w:sz w:val="20"/>
                <w:lang w:val="es-ES_tradnl"/>
              </w:rPr>
              <w:lastRenderedPageBreak/>
              <w:t>9</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303F2" w:rsidRDefault="003303F2" w:rsidP="00153AC0">
            <w:pPr>
              <w:jc w:val="center"/>
              <w:rPr>
                <w:rFonts w:ascii="Arial" w:hAnsi="Arial" w:cs="Arial"/>
                <w:sz w:val="20"/>
                <w:szCs w:val="20"/>
              </w:rP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03F2" w:rsidRDefault="003303F2" w:rsidP="003303F2">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La evaluación formativa debe llevarse a cabo, teniendo evidencia de los requisitos para ello. Las especificaciones de cada evaluación deben ser claras y dadas a conocer a los estudiantes. Todo trabajo solicitado a los docentes- estudiantes será evaluado y entregado en la siguiente sesión, dando la  realimentación necesaria. Los resultados de cada una de  las evaluaciones aplicadas serán registradas en:</w:t>
            </w:r>
          </w:p>
          <w:p w:rsidR="003303F2" w:rsidRDefault="003303F2" w:rsidP="003303F2">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p w:rsidR="003303F2" w:rsidRPr="00772344" w:rsidRDefault="003303F2" w:rsidP="003303F2">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w:t>
            </w:r>
            <w:r w:rsidRPr="003303F2">
              <w:rPr>
                <w:rFonts w:ascii="Arial" w:hAnsi="Arial" w:cs="Arial"/>
                <w:color w:val="auto"/>
                <w:sz w:val="20"/>
                <w:lang w:val="es-MX"/>
              </w:rPr>
              <w:t>Registro de Asistencia Alumnos/de Calificaciones (Evaluación Formativa)</w:t>
            </w:r>
            <w:r>
              <w:rPr>
                <w:rFonts w:ascii="Arial" w:hAnsi="Arial" w:cs="Arial"/>
                <w:color w:val="auto"/>
                <w:sz w:val="20"/>
                <w:lang w:val="es-MX"/>
              </w:rPr>
              <w:t xml:space="preserve">.   </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Default="003303F2" w:rsidP="008B160A">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5E5ABC" w:rsidP="008B160A">
            <w:pPr>
              <w:jc w:val="center"/>
              <w:rPr>
                <w:rFonts w:ascii="Arial" w:hAnsi="Arial" w:cs="Arial"/>
                <w:sz w:val="20"/>
                <w:szCs w:val="20"/>
              </w:rPr>
            </w:pPr>
            <w:r>
              <w:rPr>
                <w:rFonts w:ascii="Arial" w:hAnsi="Arial" w:cs="Arial"/>
                <w:sz w:val="20"/>
                <w:szCs w:val="20"/>
              </w:rPr>
              <w:t>Coordinación Administrativa</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Default="00153AC0"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 xml:space="preserve">Control de </w:t>
            </w:r>
            <w:r w:rsidR="005E5ABC">
              <w:rPr>
                <w:rFonts w:ascii="Arial" w:hAnsi="Arial" w:cs="Arial"/>
                <w:color w:val="auto"/>
                <w:sz w:val="20"/>
                <w:lang w:val="es-MX"/>
              </w:rPr>
              <w:t xml:space="preserve"> la asistencia de los A</w:t>
            </w:r>
            <w:r w:rsidR="005E5ABC" w:rsidRPr="009422B4">
              <w:rPr>
                <w:rFonts w:ascii="Arial" w:hAnsi="Arial" w:cs="Arial"/>
                <w:color w:val="auto"/>
                <w:sz w:val="20"/>
                <w:lang w:val="es-MX"/>
              </w:rPr>
              <w:t>sesores</w:t>
            </w:r>
            <w:r w:rsidR="005E5ABC">
              <w:rPr>
                <w:rFonts w:ascii="Arial" w:hAnsi="Arial" w:cs="Arial"/>
                <w:color w:val="auto"/>
                <w:sz w:val="20"/>
                <w:lang w:val="es-MX"/>
              </w:rPr>
              <w:t>/as</w:t>
            </w:r>
            <w:r w:rsidR="005E5ABC" w:rsidRPr="009422B4">
              <w:rPr>
                <w:rFonts w:ascii="Arial" w:hAnsi="Arial" w:cs="Arial"/>
                <w:color w:val="auto"/>
                <w:sz w:val="20"/>
                <w:lang w:val="es-MX"/>
              </w:rPr>
              <w:t xml:space="preserve"> a través del </w:t>
            </w:r>
            <w:r w:rsidR="005E5ABC">
              <w:rPr>
                <w:rFonts w:ascii="Arial" w:hAnsi="Arial" w:cs="Arial"/>
                <w:color w:val="auto"/>
                <w:sz w:val="20"/>
                <w:lang w:val="es-MX"/>
              </w:rPr>
              <w:t>Formato</w:t>
            </w:r>
            <w:r w:rsidR="005E5ABC" w:rsidRPr="009422B4">
              <w:rPr>
                <w:rFonts w:ascii="Arial" w:hAnsi="Arial" w:cs="Arial"/>
                <w:color w:val="auto"/>
                <w:sz w:val="20"/>
                <w:lang w:val="es-MX"/>
              </w:rPr>
              <w:t xml:space="preserve"> </w:t>
            </w:r>
            <w:r w:rsidR="005E5ABC" w:rsidRPr="0025424E">
              <w:rPr>
                <w:rFonts w:ascii="Arial" w:hAnsi="Arial" w:cs="Arial"/>
                <w:color w:val="auto"/>
                <w:sz w:val="20"/>
                <w:lang w:val="es-MX"/>
              </w:rPr>
              <w:t>Registro de Asistencia Académicos</w:t>
            </w:r>
            <w:r w:rsidR="005E5ABC">
              <w:rPr>
                <w:rFonts w:ascii="Arial" w:hAnsi="Arial" w:cs="Arial"/>
                <w:color w:val="auto"/>
                <w:sz w:val="20"/>
                <w:lang w:val="es-MX"/>
              </w:rPr>
              <w:t xml:space="preserve"> </w:t>
            </w:r>
            <w:r>
              <w:rPr>
                <w:rFonts w:ascii="Arial" w:hAnsi="Arial" w:cs="Arial"/>
                <w:color w:val="auto"/>
                <w:sz w:val="20"/>
                <w:lang w:val="es-MX"/>
              </w:rPr>
              <w:t xml:space="preserve"> </w:t>
            </w:r>
          </w:p>
          <w:p w:rsidR="005E5ABC" w:rsidRPr="006B3326"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3303F2" w:rsidP="008B160A">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B22A30" w:rsidP="008B160A">
            <w:pPr>
              <w:jc w:val="cente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Introducir a lo</w:t>
            </w:r>
            <w:r w:rsidRPr="00B24373">
              <w:rPr>
                <w:rFonts w:ascii="Arial" w:hAnsi="Arial" w:cs="Arial"/>
                <w:color w:val="auto"/>
                <w:sz w:val="20"/>
                <w:lang w:val="es-ES"/>
              </w:rPr>
              <w:t>s grupos al desarrollo del curso presentado los objetivos generales de la materia, la calendarización de las sesiones, criterios de evaluación, sistemas de trabajo académico y la literatura conveniente, además de la normatividad correspondiente al curso.</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5E5ABC" w:rsidP="00B22A30">
            <w:pPr>
              <w:pStyle w:val="Body"/>
              <w:jc w:val="center"/>
              <w:rPr>
                <w:rFonts w:ascii="Arial" w:hAnsi="Arial" w:cs="Arial"/>
                <w:color w:val="auto"/>
                <w:sz w:val="20"/>
                <w:lang w:val="es-ES_tradnl"/>
              </w:rPr>
            </w:pPr>
            <w:r>
              <w:rPr>
                <w:rFonts w:ascii="Arial" w:hAnsi="Arial" w:cs="Arial"/>
                <w:color w:val="auto"/>
                <w:sz w:val="20"/>
                <w:lang w:val="es-ES_tradnl"/>
              </w:rPr>
              <w:t>1</w:t>
            </w:r>
            <w:r w:rsidR="003303F2">
              <w:rPr>
                <w:rFonts w:ascii="Arial" w:hAnsi="Arial" w:cs="Arial"/>
                <w:color w:val="auto"/>
                <w:sz w:val="20"/>
                <w:lang w:val="es-ES_tradnl"/>
              </w:rPr>
              <w:t>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B22A30" w:rsidP="008B160A">
            <w:pPr>
              <w:jc w:val="cente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B24373">
              <w:rPr>
                <w:rFonts w:ascii="Arial" w:hAnsi="Arial" w:cs="Arial"/>
                <w:color w:val="auto"/>
                <w:sz w:val="20"/>
                <w:lang w:val="es-MX"/>
              </w:rPr>
              <w:t>Diagnosticar y resolver problemáticas a lo la</w:t>
            </w:r>
            <w:r w:rsidR="00397042">
              <w:rPr>
                <w:rFonts w:ascii="Arial" w:hAnsi="Arial" w:cs="Arial"/>
                <w:color w:val="auto"/>
                <w:sz w:val="20"/>
                <w:lang w:val="es-MX"/>
              </w:rPr>
              <w:t>rgo de la impartición del curso, en caso necesario, comunicarlo al Responsable de Programa Académico, Alta Dirección y ésta lo planteará al Comité de Planeación, cuando lo amerite la situación.</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3303F2" w:rsidP="008B160A">
            <w:pPr>
              <w:pStyle w:val="Body"/>
              <w:jc w:val="center"/>
              <w:rPr>
                <w:rFonts w:ascii="Arial" w:hAnsi="Arial" w:cs="Arial"/>
                <w:color w:val="auto"/>
                <w:sz w:val="20"/>
                <w:lang w:val="es-ES_tradnl"/>
              </w:rPr>
            </w:pPr>
            <w:r>
              <w:rPr>
                <w:rFonts w:ascii="Arial" w:hAnsi="Arial" w:cs="Arial"/>
                <w:color w:val="auto"/>
                <w:sz w:val="20"/>
                <w:lang w:val="es-ES_tradnl"/>
              </w:rPr>
              <w:t>13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B22A30" w:rsidP="008B160A">
            <w:pPr>
              <w:jc w:val="center"/>
            </w:pPr>
            <w:r>
              <w:rPr>
                <w:rFonts w:ascii="Arial" w:hAnsi="Arial" w:cs="Arial"/>
                <w:sz w:val="20"/>
                <w:szCs w:val="20"/>
              </w:rPr>
              <w:t>Académico</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5E5ABC" w:rsidP="00F0510E">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B24373">
              <w:rPr>
                <w:rFonts w:ascii="Arial" w:hAnsi="Arial" w:cs="Arial"/>
                <w:color w:val="auto"/>
                <w:sz w:val="20"/>
                <w:lang w:val="es-MX"/>
              </w:rPr>
              <w:t>Presentar los avances programáticos correspo</w:t>
            </w:r>
            <w:r>
              <w:rPr>
                <w:rFonts w:ascii="Arial" w:hAnsi="Arial" w:cs="Arial"/>
                <w:color w:val="auto"/>
                <w:sz w:val="20"/>
                <w:lang w:val="es-MX"/>
              </w:rPr>
              <w:t>ndientes a su gestión académica, en el Formato Informe Final de Curso</w:t>
            </w:r>
            <w:r w:rsidR="00F0510E">
              <w:rPr>
                <w:rFonts w:ascii="Arial" w:hAnsi="Arial" w:cs="Arial"/>
                <w:color w:val="auto"/>
                <w:sz w:val="20"/>
                <w:lang w:val="es-MX"/>
              </w:rPr>
              <w:t xml:space="preserve"> </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Default="005E5ABC" w:rsidP="008B160A">
            <w:pPr>
              <w:pStyle w:val="Body"/>
              <w:jc w:val="center"/>
              <w:rPr>
                <w:rFonts w:ascii="Arial" w:hAnsi="Arial" w:cs="Arial"/>
                <w:color w:val="auto"/>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E5ABC" w:rsidRPr="00B24373" w:rsidRDefault="005E5ABC" w:rsidP="008B160A">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F0510E" w:rsidP="00F0510E">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 xml:space="preserve">Para complementar el procedimiento </w:t>
            </w:r>
            <w:r w:rsidR="005E5ABC">
              <w:rPr>
                <w:rFonts w:ascii="Arial" w:hAnsi="Arial" w:cs="Arial"/>
                <w:color w:val="auto"/>
                <w:sz w:val="20"/>
                <w:lang w:val="es-MX"/>
              </w:rPr>
              <w:t xml:space="preserve">Ir al procedimiento </w:t>
            </w:r>
            <w:r w:rsidR="005E5ABC" w:rsidRPr="004967EE">
              <w:rPr>
                <w:rFonts w:ascii="Arial" w:hAnsi="Arial" w:cs="Arial"/>
                <w:b/>
                <w:color w:val="auto"/>
                <w:sz w:val="20"/>
                <w:lang w:val="es-MX"/>
              </w:rPr>
              <w:t xml:space="preserve">Evaluación del </w:t>
            </w:r>
            <w:r>
              <w:rPr>
                <w:rFonts w:ascii="Arial" w:hAnsi="Arial" w:cs="Arial"/>
                <w:b/>
                <w:color w:val="auto"/>
                <w:sz w:val="20"/>
                <w:lang w:val="es-MX"/>
              </w:rPr>
              <w:t xml:space="preserve"> </w:t>
            </w:r>
            <w:r w:rsidR="005E5ABC" w:rsidRPr="004967EE">
              <w:rPr>
                <w:rFonts w:ascii="Arial" w:hAnsi="Arial" w:cs="Arial"/>
                <w:b/>
                <w:color w:val="auto"/>
                <w:sz w:val="20"/>
                <w:lang w:val="es-MX"/>
              </w:rPr>
              <w:t xml:space="preserve"> </w:t>
            </w:r>
            <w:r>
              <w:rPr>
                <w:rFonts w:ascii="Arial" w:hAnsi="Arial" w:cs="Arial"/>
                <w:b/>
                <w:color w:val="auto"/>
                <w:sz w:val="20"/>
                <w:lang w:val="es-MX"/>
              </w:rPr>
              <w:t>Aprendizaje.</w:t>
            </w:r>
          </w:p>
        </w:tc>
      </w:tr>
      <w:tr w:rsidR="005E5ABC" w:rsidRPr="00C57A20" w:rsidTr="008B160A">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C57A20" w:rsidRDefault="005E5ABC" w:rsidP="008B160A">
            <w:pPr>
              <w:pStyle w:val="Body"/>
              <w:jc w:val="center"/>
              <w:rPr>
                <w:rFonts w:ascii="Arial" w:hAnsi="Arial" w:cs="Arial"/>
                <w:color w:val="FF0000"/>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B24373" w:rsidRDefault="005E5ABC" w:rsidP="008B160A">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E5ABC" w:rsidRPr="00984831" w:rsidRDefault="005E5ABC" w:rsidP="008B160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MX"/>
              </w:rPr>
            </w:pPr>
            <w:r w:rsidRPr="00984831">
              <w:rPr>
                <w:rFonts w:ascii="Arial" w:hAnsi="Arial" w:cs="Arial"/>
                <w:b/>
                <w:color w:val="auto"/>
                <w:sz w:val="20"/>
                <w:lang w:val="es-MX"/>
              </w:rPr>
              <w:t>Fin del procedimiento.</w:t>
            </w:r>
          </w:p>
        </w:tc>
      </w:tr>
    </w:tbl>
    <w:p w:rsidR="005E5ABC" w:rsidRPr="005E5ABC" w:rsidRDefault="005E5ABC" w:rsidP="004B2B84">
      <w:pPr>
        <w:pStyle w:val="Sangra3detindependiente"/>
        <w:ind w:left="-709" w:right="-340"/>
        <w:rPr>
          <w:b/>
          <w:szCs w:val="22"/>
        </w:rPr>
      </w:pPr>
    </w:p>
    <w:p w:rsidR="005E5ABC" w:rsidRPr="005E5ABC" w:rsidRDefault="005E5ABC" w:rsidP="004B2B84">
      <w:pPr>
        <w:pStyle w:val="Sangra3detindependiente"/>
        <w:ind w:left="-709" w:right="-340"/>
        <w:rPr>
          <w:b/>
          <w:szCs w:val="22"/>
        </w:rPr>
      </w:pPr>
    </w:p>
    <w:p w:rsidR="005E5ABC" w:rsidRDefault="005E5ABC" w:rsidP="004B2B84">
      <w:pPr>
        <w:pStyle w:val="Sangra3detindependiente"/>
        <w:ind w:left="-709" w:right="-340"/>
        <w:rPr>
          <w:szCs w:val="22"/>
        </w:rPr>
      </w:pPr>
    </w:p>
    <w:p w:rsidR="005E5ABC" w:rsidRDefault="005E5ABC"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szCs w:val="22"/>
        </w:rPr>
      </w:pPr>
    </w:p>
    <w:p w:rsidR="00504AA0" w:rsidRDefault="00504AA0" w:rsidP="004B2B84">
      <w:pPr>
        <w:pStyle w:val="Sangra3detindependiente"/>
        <w:ind w:left="-709" w:right="-340"/>
        <w:rPr>
          <w:b/>
          <w:szCs w:val="22"/>
        </w:rPr>
      </w:pPr>
      <w:r>
        <w:rPr>
          <w:b/>
          <w:szCs w:val="22"/>
        </w:rPr>
        <w:lastRenderedPageBreak/>
        <w:t>8. Documentos y Registros</w:t>
      </w:r>
    </w:p>
    <w:p w:rsidR="00504AA0" w:rsidRDefault="00504AA0" w:rsidP="004B2B84">
      <w:pPr>
        <w:pStyle w:val="Sangra3detindependiente"/>
        <w:ind w:left="-709" w:right="-340"/>
        <w:rPr>
          <w:b/>
          <w:szCs w:val="22"/>
        </w:rPr>
      </w:pPr>
    </w:p>
    <w:tbl>
      <w:tblPr>
        <w:tblStyle w:val="Tablaconcuadrcula"/>
        <w:tblW w:w="10348" w:type="dxa"/>
        <w:tblInd w:w="-601" w:type="dxa"/>
        <w:tblLayout w:type="fixed"/>
        <w:tblLook w:val="04A0" w:firstRow="1" w:lastRow="0" w:firstColumn="1" w:lastColumn="0" w:noHBand="0" w:noVBand="1"/>
      </w:tblPr>
      <w:tblGrid>
        <w:gridCol w:w="2836"/>
        <w:gridCol w:w="1275"/>
        <w:gridCol w:w="1418"/>
        <w:gridCol w:w="1701"/>
        <w:gridCol w:w="1276"/>
        <w:gridCol w:w="1842"/>
      </w:tblGrid>
      <w:tr w:rsidR="00504AA0" w:rsidRPr="005B2950" w:rsidTr="00F91A2C">
        <w:trPr>
          <w:trHeight w:val="564"/>
          <w:tblHeader/>
        </w:trPr>
        <w:tc>
          <w:tcPr>
            <w:tcW w:w="2836"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Registro</w:t>
            </w:r>
          </w:p>
        </w:tc>
        <w:tc>
          <w:tcPr>
            <w:tcW w:w="1275"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Periodo de Retención</w:t>
            </w:r>
          </w:p>
        </w:tc>
        <w:tc>
          <w:tcPr>
            <w:tcW w:w="1418"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Forma de Archivo</w:t>
            </w:r>
          </w:p>
        </w:tc>
        <w:tc>
          <w:tcPr>
            <w:tcW w:w="1701"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Localización</w:t>
            </w:r>
          </w:p>
        </w:tc>
        <w:tc>
          <w:tcPr>
            <w:tcW w:w="1276"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Disposición Final</w:t>
            </w:r>
          </w:p>
        </w:tc>
        <w:tc>
          <w:tcPr>
            <w:tcW w:w="1842" w:type="dxa"/>
            <w:shd w:val="clear" w:color="auto" w:fill="BFBFBF" w:themeFill="background1" w:themeFillShade="BF"/>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Responsable de Retención</w:t>
            </w:r>
          </w:p>
        </w:tc>
      </w:tr>
      <w:tr w:rsidR="00504AA0" w:rsidRPr="005B2950" w:rsidTr="00F91A2C">
        <w:trPr>
          <w:trHeight w:val="513"/>
        </w:trPr>
        <w:tc>
          <w:tcPr>
            <w:tcW w:w="2836" w:type="dxa"/>
            <w:vAlign w:val="center"/>
          </w:tcPr>
          <w:p w:rsidR="00504AA0" w:rsidRDefault="00504AA0" w:rsidP="00F91A2C">
            <w:pPr>
              <w:tabs>
                <w:tab w:val="left" w:pos="2742"/>
              </w:tabs>
              <w:jc w:val="center"/>
              <w:rPr>
                <w:rFonts w:ascii="Arial" w:hAnsi="Arial" w:cs="Arial"/>
              </w:rPr>
            </w:pPr>
            <w:r>
              <w:rPr>
                <w:rFonts w:ascii="Arial" w:hAnsi="Arial" w:cs="Arial"/>
              </w:rPr>
              <w:t>Manual de Calidad</w:t>
            </w:r>
          </w:p>
        </w:tc>
        <w:tc>
          <w:tcPr>
            <w:tcW w:w="1275" w:type="dxa"/>
            <w:vAlign w:val="center"/>
          </w:tcPr>
          <w:p w:rsidR="00504AA0" w:rsidRPr="0099776E" w:rsidRDefault="00504AA0" w:rsidP="00F91A2C">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504AA0" w:rsidRDefault="00504AA0" w:rsidP="00F91A2C">
            <w:pPr>
              <w:tabs>
                <w:tab w:val="left" w:pos="2742"/>
              </w:tabs>
              <w:jc w:val="center"/>
              <w:rPr>
                <w:rFonts w:ascii="Arial" w:hAnsi="Arial" w:cs="Arial"/>
              </w:rPr>
            </w:pPr>
            <w:r>
              <w:rPr>
                <w:rFonts w:ascii="Arial" w:hAnsi="Arial" w:cs="Arial"/>
              </w:rPr>
              <w:t>Digital</w:t>
            </w:r>
          </w:p>
        </w:tc>
        <w:tc>
          <w:tcPr>
            <w:tcW w:w="1701" w:type="dxa"/>
            <w:vAlign w:val="center"/>
          </w:tcPr>
          <w:p w:rsidR="00504AA0" w:rsidRDefault="00504AA0" w:rsidP="00F91A2C">
            <w:pPr>
              <w:tabs>
                <w:tab w:val="left" w:pos="2742"/>
              </w:tabs>
            </w:pPr>
            <w:r>
              <w:rPr>
                <w:rFonts w:ascii="Arial" w:hAnsi="Arial" w:cs="Arial"/>
              </w:rPr>
              <w:t>Carpeta SGC o</w:t>
            </w:r>
          </w:p>
          <w:p w:rsidR="00504AA0" w:rsidRPr="001504FF" w:rsidRDefault="008B7231" w:rsidP="00F91A2C">
            <w:pPr>
              <w:tabs>
                <w:tab w:val="left" w:pos="2742"/>
              </w:tabs>
              <w:rPr>
                <w:rFonts w:ascii="Arial" w:hAnsi="Arial" w:cs="Arial"/>
                <w:sz w:val="20"/>
              </w:rPr>
            </w:pPr>
            <w:hyperlink r:id="rId9" w:history="1">
              <w:r w:rsidR="00504AA0" w:rsidRPr="001504FF">
                <w:rPr>
                  <w:rStyle w:val="Hipervnculo"/>
                  <w:rFonts w:ascii="Arial" w:hAnsi="Arial" w:cs="Arial"/>
                  <w:sz w:val="20"/>
                </w:rPr>
                <w:t>www.upn099.mx</w:t>
              </w:r>
            </w:hyperlink>
          </w:p>
          <w:p w:rsidR="00504AA0" w:rsidRDefault="00504AA0" w:rsidP="00F91A2C">
            <w:pPr>
              <w:tabs>
                <w:tab w:val="left" w:pos="2742"/>
              </w:tabs>
              <w:rPr>
                <w:rFonts w:ascii="Arial" w:hAnsi="Arial" w:cs="Arial"/>
              </w:rPr>
            </w:pPr>
          </w:p>
        </w:tc>
        <w:tc>
          <w:tcPr>
            <w:tcW w:w="1276" w:type="dxa"/>
            <w:vAlign w:val="center"/>
          </w:tcPr>
          <w:p w:rsidR="00504AA0" w:rsidRDefault="00504AA0" w:rsidP="00F91A2C">
            <w:pPr>
              <w:tabs>
                <w:tab w:val="left" w:pos="2742"/>
              </w:tabs>
              <w:jc w:val="center"/>
              <w:rPr>
                <w:rFonts w:ascii="Arial" w:hAnsi="Arial" w:cs="Arial"/>
              </w:rPr>
            </w:pPr>
            <w:r>
              <w:rPr>
                <w:rFonts w:ascii="Arial" w:hAnsi="Arial" w:cs="Arial"/>
              </w:rPr>
              <w:t>Archivo muerto</w:t>
            </w:r>
          </w:p>
        </w:tc>
        <w:tc>
          <w:tcPr>
            <w:tcW w:w="1842" w:type="dxa"/>
            <w:vAlign w:val="center"/>
          </w:tcPr>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SGC/</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 de Sitio Web/</w:t>
            </w:r>
          </w:p>
          <w:p w:rsidR="00504AA0" w:rsidRDefault="00504AA0" w:rsidP="00F91A2C">
            <w:pPr>
              <w:tabs>
                <w:tab w:val="left" w:pos="2742"/>
              </w:tabs>
              <w:jc w:val="center"/>
              <w:rPr>
                <w:rFonts w:ascii="Arial" w:hAnsi="Arial" w:cs="Arial"/>
              </w:rPr>
            </w:pPr>
            <w:r w:rsidRPr="001504FF">
              <w:rPr>
                <w:rFonts w:ascii="Arial" w:hAnsi="Arial" w:cs="Arial"/>
                <w:sz w:val="18"/>
              </w:rPr>
              <w:t>Responsable de Respaldo Digitalizado del SGOE</w:t>
            </w:r>
          </w:p>
        </w:tc>
      </w:tr>
      <w:tr w:rsidR="00504AA0" w:rsidRPr="005B2950" w:rsidTr="00F91A2C">
        <w:trPr>
          <w:trHeight w:val="513"/>
        </w:trPr>
        <w:tc>
          <w:tcPr>
            <w:tcW w:w="2836" w:type="dxa"/>
            <w:vAlign w:val="center"/>
          </w:tcPr>
          <w:p w:rsidR="00504AA0" w:rsidRDefault="00504AA0" w:rsidP="00F91A2C">
            <w:pPr>
              <w:tabs>
                <w:tab w:val="left" w:pos="2742"/>
              </w:tabs>
              <w:jc w:val="center"/>
              <w:rPr>
                <w:rFonts w:ascii="Arial" w:hAnsi="Arial" w:cs="Arial"/>
                <w:bCs/>
                <w:sz w:val="20"/>
              </w:rPr>
            </w:pPr>
            <w:r>
              <w:rPr>
                <w:rFonts w:ascii="Arial" w:hAnsi="Arial" w:cs="Arial"/>
                <w:bCs/>
                <w:sz w:val="20"/>
              </w:rPr>
              <w:t>Anexos del Manual de Calidad</w:t>
            </w:r>
          </w:p>
        </w:tc>
        <w:tc>
          <w:tcPr>
            <w:tcW w:w="1275" w:type="dxa"/>
            <w:vAlign w:val="center"/>
          </w:tcPr>
          <w:p w:rsidR="00504AA0" w:rsidRPr="0099776E" w:rsidRDefault="00504AA0" w:rsidP="00F91A2C">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504AA0" w:rsidRPr="00916736" w:rsidRDefault="00504AA0" w:rsidP="00F91A2C">
            <w:pPr>
              <w:tabs>
                <w:tab w:val="left" w:pos="2742"/>
              </w:tabs>
              <w:jc w:val="center"/>
              <w:rPr>
                <w:rFonts w:ascii="Arial" w:hAnsi="Arial" w:cs="Arial"/>
                <w:sz w:val="20"/>
              </w:rPr>
            </w:pPr>
            <w:r>
              <w:rPr>
                <w:rFonts w:ascii="Arial" w:hAnsi="Arial" w:cs="Arial"/>
                <w:sz w:val="20"/>
              </w:rPr>
              <w:t>Físico</w:t>
            </w:r>
          </w:p>
        </w:tc>
        <w:tc>
          <w:tcPr>
            <w:tcW w:w="1701" w:type="dxa"/>
            <w:vAlign w:val="center"/>
          </w:tcPr>
          <w:p w:rsidR="00504AA0" w:rsidRDefault="00504AA0" w:rsidP="00F91A2C">
            <w:pPr>
              <w:tabs>
                <w:tab w:val="left" w:pos="2742"/>
              </w:tabs>
              <w:jc w:val="center"/>
              <w:rPr>
                <w:rFonts w:ascii="Arial" w:hAnsi="Arial" w:cs="Arial"/>
                <w:sz w:val="20"/>
              </w:rPr>
            </w:pPr>
          </w:p>
          <w:p w:rsidR="00504AA0" w:rsidRDefault="00504AA0" w:rsidP="00504AA0">
            <w:pPr>
              <w:tabs>
                <w:tab w:val="left" w:pos="2742"/>
              </w:tabs>
            </w:pPr>
            <w:r>
              <w:rPr>
                <w:rFonts w:ascii="Arial" w:hAnsi="Arial" w:cs="Arial"/>
              </w:rPr>
              <w:t xml:space="preserve">Carpeta SGC/                 </w:t>
            </w:r>
          </w:p>
          <w:p w:rsidR="00504AA0" w:rsidRPr="001504FF" w:rsidRDefault="008B7231" w:rsidP="00504AA0">
            <w:pPr>
              <w:tabs>
                <w:tab w:val="left" w:pos="2742"/>
              </w:tabs>
              <w:rPr>
                <w:rFonts w:ascii="Arial" w:hAnsi="Arial" w:cs="Arial"/>
                <w:sz w:val="20"/>
              </w:rPr>
            </w:pPr>
            <w:hyperlink r:id="rId10" w:history="1">
              <w:r w:rsidR="00504AA0" w:rsidRPr="001504FF">
                <w:rPr>
                  <w:rStyle w:val="Hipervnculo"/>
                  <w:rFonts w:ascii="Arial" w:hAnsi="Arial" w:cs="Arial"/>
                  <w:sz w:val="20"/>
                </w:rPr>
                <w:t>www.upn099.mx</w:t>
              </w:r>
            </w:hyperlink>
          </w:p>
          <w:p w:rsidR="00504AA0" w:rsidRDefault="00504AA0" w:rsidP="00F91A2C">
            <w:pPr>
              <w:tabs>
                <w:tab w:val="left" w:pos="2742"/>
              </w:tabs>
              <w:jc w:val="center"/>
              <w:rPr>
                <w:rFonts w:ascii="Arial" w:hAnsi="Arial" w:cs="Arial"/>
                <w:sz w:val="20"/>
              </w:rPr>
            </w:pPr>
            <w:r>
              <w:rPr>
                <w:rFonts w:ascii="Arial" w:hAnsi="Arial" w:cs="Arial"/>
                <w:sz w:val="20"/>
              </w:rPr>
              <w:t xml:space="preserve"> </w:t>
            </w:r>
          </w:p>
        </w:tc>
        <w:tc>
          <w:tcPr>
            <w:tcW w:w="1276" w:type="dxa"/>
            <w:vAlign w:val="center"/>
          </w:tcPr>
          <w:p w:rsidR="00504AA0" w:rsidRPr="00916736" w:rsidRDefault="00504AA0" w:rsidP="00F91A2C">
            <w:pPr>
              <w:tabs>
                <w:tab w:val="left" w:pos="2742"/>
              </w:tabs>
              <w:jc w:val="center"/>
              <w:rPr>
                <w:rFonts w:ascii="Arial" w:hAnsi="Arial" w:cs="Arial"/>
                <w:sz w:val="20"/>
              </w:rPr>
            </w:pPr>
            <w:r>
              <w:rPr>
                <w:rFonts w:ascii="Arial" w:hAnsi="Arial" w:cs="Arial"/>
              </w:rPr>
              <w:t>Archivo muerto</w:t>
            </w:r>
          </w:p>
        </w:tc>
        <w:tc>
          <w:tcPr>
            <w:tcW w:w="1842" w:type="dxa"/>
            <w:vAlign w:val="center"/>
          </w:tcPr>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SGC/</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 de Sitio Web/</w:t>
            </w:r>
          </w:p>
          <w:p w:rsidR="00504AA0" w:rsidRPr="00916736" w:rsidRDefault="00504AA0" w:rsidP="00F91A2C">
            <w:pPr>
              <w:tabs>
                <w:tab w:val="left" w:pos="2742"/>
              </w:tabs>
              <w:jc w:val="center"/>
              <w:rPr>
                <w:rFonts w:ascii="Arial" w:hAnsi="Arial" w:cs="Arial"/>
                <w:sz w:val="20"/>
              </w:rPr>
            </w:pPr>
            <w:r w:rsidRPr="001504FF">
              <w:rPr>
                <w:rFonts w:ascii="Arial" w:hAnsi="Arial" w:cs="Arial"/>
                <w:sz w:val="18"/>
              </w:rPr>
              <w:t>Responsable de Respaldo Digitalizado del SGOE</w:t>
            </w:r>
            <w:r>
              <w:rPr>
                <w:rFonts w:ascii="Arial" w:hAnsi="Arial" w:cs="Arial"/>
                <w:sz w:val="20"/>
              </w:rPr>
              <w:t xml:space="preserve"> </w:t>
            </w:r>
          </w:p>
        </w:tc>
      </w:tr>
      <w:tr w:rsidR="00504AA0" w:rsidRPr="005B2950" w:rsidTr="00F91A2C">
        <w:trPr>
          <w:trHeight w:val="513"/>
        </w:trPr>
        <w:tc>
          <w:tcPr>
            <w:tcW w:w="2836" w:type="dxa"/>
            <w:vAlign w:val="center"/>
          </w:tcPr>
          <w:p w:rsidR="00504AA0" w:rsidRPr="005B2950" w:rsidRDefault="00504AA0" w:rsidP="00F91A2C">
            <w:pPr>
              <w:tabs>
                <w:tab w:val="left" w:pos="2742"/>
              </w:tabs>
              <w:jc w:val="center"/>
              <w:rPr>
                <w:rFonts w:ascii="Arial" w:hAnsi="Arial" w:cs="Arial"/>
                <w:bCs/>
                <w:sz w:val="20"/>
                <w:szCs w:val="20"/>
              </w:rPr>
            </w:pPr>
            <w:r>
              <w:rPr>
                <w:rFonts w:ascii="Arial" w:hAnsi="Arial" w:cs="Arial"/>
                <w:bCs/>
                <w:sz w:val="20"/>
                <w:szCs w:val="20"/>
              </w:rPr>
              <w:t xml:space="preserve">Designación </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504AA0" w:rsidRDefault="00504AA0" w:rsidP="00F91A2C">
            <w:pPr>
              <w:tabs>
                <w:tab w:val="left" w:pos="2742"/>
              </w:tabs>
              <w:jc w:val="center"/>
              <w:rPr>
                <w:rFonts w:ascii="Arial" w:hAnsi="Arial" w:cs="Arial"/>
                <w:sz w:val="20"/>
              </w:rPr>
            </w:pPr>
          </w:p>
          <w:p w:rsidR="00504AA0" w:rsidRDefault="00504AA0" w:rsidP="00F91A2C">
            <w:pPr>
              <w:tabs>
                <w:tab w:val="left" w:pos="2742"/>
              </w:tabs>
              <w:jc w:val="center"/>
              <w:rPr>
                <w:rFonts w:ascii="Arial" w:hAnsi="Arial" w:cs="Arial"/>
                <w:sz w:val="20"/>
              </w:rPr>
            </w:pPr>
            <w:r>
              <w:rPr>
                <w:rFonts w:ascii="Arial" w:hAnsi="Arial" w:cs="Arial"/>
                <w:sz w:val="20"/>
              </w:rPr>
              <w:t>Carpeta   Académico</w:t>
            </w:r>
          </w:p>
          <w:p w:rsidR="00504AA0" w:rsidRPr="005B2950" w:rsidRDefault="00504AA0" w:rsidP="00F91A2C">
            <w:pPr>
              <w:tabs>
                <w:tab w:val="left" w:pos="2742"/>
              </w:tabs>
              <w:jc w:val="center"/>
              <w:rPr>
                <w:rFonts w:ascii="Arial" w:hAnsi="Arial" w:cs="Arial"/>
                <w:sz w:val="20"/>
                <w:szCs w:val="20"/>
              </w:rPr>
            </w:pPr>
            <w:r>
              <w:rPr>
                <w:rFonts w:ascii="Arial" w:hAnsi="Arial" w:cs="Arial"/>
                <w:sz w:val="20"/>
              </w:rPr>
              <w:t xml:space="preserve"> </w:t>
            </w:r>
            <w:r w:rsidRPr="005B2950">
              <w:rPr>
                <w:rFonts w:ascii="Arial" w:hAnsi="Arial" w:cs="Arial"/>
                <w:sz w:val="20"/>
                <w:szCs w:val="20"/>
              </w:rPr>
              <w:t xml:space="preserve"> </w:t>
            </w:r>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504AA0" w:rsidRDefault="00504AA0" w:rsidP="00504AA0">
            <w:pPr>
              <w:tabs>
                <w:tab w:val="left" w:pos="2742"/>
              </w:tabs>
              <w:jc w:val="center"/>
              <w:rPr>
                <w:rFonts w:ascii="Arial" w:hAnsi="Arial" w:cs="Arial"/>
                <w:sz w:val="20"/>
              </w:rPr>
            </w:pPr>
            <w:r>
              <w:rPr>
                <w:rFonts w:ascii="Arial" w:hAnsi="Arial" w:cs="Arial"/>
                <w:sz w:val="20"/>
              </w:rPr>
              <w:t>Responsable  cada</w:t>
            </w:r>
          </w:p>
          <w:p w:rsidR="00504AA0" w:rsidRPr="005B2950" w:rsidRDefault="00504AA0" w:rsidP="00504AA0">
            <w:pPr>
              <w:tabs>
                <w:tab w:val="left" w:pos="2742"/>
              </w:tabs>
              <w:jc w:val="center"/>
              <w:rPr>
                <w:rFonts w:ascii="Arial" w:hAnsi="Arial" w:cs="Arial"/>
                <w:sz w:val="20"/>
                <w:szCs w:val="20"/>
              </w:rPr>
            </w:pPr>
            <w:r>
              <w:rPr>
                <w:rFonts w:ascii="Arial" w:hAnsi="Arial" w:cs="Arial"/>
                <w:sz w:val="20"/>
              </w:rPr>
              <w:t>Académico</w:t>
            </w:r>
          </w:p>
        </w:tc>
      </w:tr>
      <w:tr w:rsidR="00504AA0" w:rsidRPr="005B2950" w:rsidTr="00F91A2C">
        <w:trPr>
          <w:trHeight w:val="513"/>
        </w:trPr>
        <w:tc>
          <w:tcPr>
            <w:tcW w:w="2836" w:type="dxa"/>
            <w:vAlign w:val="center"/>
          </w:tcPr>
          <w:p w:rsidR="00504AA0" w:rsidRPr="005B2950" w:rsidRDefault="00504AA0" w:rsidP="00504AA0">
            <w:pPr>
              <w:tabs>
                <w:tab w:val="left" w:pos="2742"/>
              </w:tabs>
              <w:jc w:val="center"/>
              <w:rPr>
                <w:rFonts w:ascii="Arial" w:hAnsi="Arial" w:cs="Arial"/>
                <w:bCs/>
                <w:sz w:val="20"/>
                <w:szCs w:val="20"/>
              </w:rPr>
            </w:pPr>
            <w:r>
              <w:rPr>
                <w:rFonts w:ascii="Arial" w:hAnsi="Arial" w:cs="Arial"/>
                <w:bCs/>
                <w:sz w:val="20"/>
                <w:szCs w:val="20"/>
              </w:rPr>
              <w:t>Calendario de actividade</w:t>
            </w:r>
            <w:r w:rsidR="00723B5D">
              <w:rPr>
                <w:rFonts w:ascii="Arial" w:hAnsi="Arial" w:cs="Arial"/>
                <w:bCs/>
                <w:sz w:val="20"/>
                <w:szCs w:val="20"/>
              </w:rPr>
              <w:t>s</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504AA0" w:rsidRDefault="00504AA0" w:rsidP="00F91A2C">
            <w:pPr>
              <w:tabs>
                <w:tab w:val="left" w:pos="2742"/>
              </w:tabs>
              <w:jc w:val="center"/>
              <w:rPr>
                <w:rFonts w:ascii="Arial" w:hAnsi="Arial" w:cs="Arial"/>
                <w:sz w:val="20"/>
              </w:rPr>
            </w:pPr>
          </w:p>
          <w:p w:rsidR="00504AA0" w:rsidRDefault="00504AA0" w:rsidP="00504AA0">
            <w:pPr>
              <w:tabs>
                <w:tab w:val="left" w:pos="2742"/>
              </w:tabs>
              <w:jc w:val="center"/>
              <w:rPr>
                <w:rFonts w:ascii="Arial" w:hAnsi="Arial" w:cs="Arial"/>
                <w:sz w:val="20"/>
              </w:rPr>
            </w:pPr>
            <w:r>
              <w:rPr>
                <w:rFonts w:ascii="Arial" w:hAnsi="Arial" w:cs="Arial"/>
                <w:sz w:val="20"/>
              </w:rPr>
              <w:t>Carpeta   Académico</w:t>
            </w:r>
          </w:p>
          <w:p w:rsidR="00504AA0" w:rsidRDefault="00504AA0" w:rsidP="00F91A2C">
            <w:pPr>
              <w:tabs>
                <w:tab w:val="left" w:pos="2742"/>
              </w:tabs>
              <w:jc w:val="center"/>
              <w:rPr>
                <w:rFonts w:ascii="Arial" w:hAnsi="Arial" w:cs="Arial"/>
                <w:sz w:val="20"/>
              </w:rPr>
            </w:pPr>
            <w:r>
              <w:rPr>
                <w:rFonts w:ascii="Arial" w:hAnsi="Arial" w:cs="Arial"/>
                <w:sz w:val="20"/>
              </w:rPr>
              <w:t xml:space="preserve"> </w:t>
            </w:r>
          </w:p>
          <w:p w:rsidR="00504AA0" w:rsidRPr="005B2950" w:rsidRDefault="00504AA0" w:rsidP="00F91A2C">
            <w:pPr>
              <w:tabs>
                <w:tab w:val="left" w:pos="2742"/>
              </w:tabs>
              <w:jc w:val="center"/>
              <w:rPr>
                <w:rFonts w:ascii="Arial" w:hAnsi="Arial" w:cs="Arial"/>
                <w:sz w:val="20"/>
                <w:szCs w:val="20"/>
              </w:rPr>
            </w:pPr>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504AA0" w:rsidRPr="005B2950" w:rsidRDefault="00504AA0" w:rsidP="00F91A2C">
            <w:pPr>
              <w:tabs>
                <w:tab w:val="left" w:pos="2742"/>
              </w:tabs>
              <w:jc w:val="center"/>
              <w:rPr>
                <w:rFonts w:ascii="Arial" w:hAnsi="Arial" w:cs="Arial"/>
                <w:sz w:val="20"/>
                <w:szCs w:val="20"/>
              </w:rPr>
            </w:pPr>
            <w:r>
              <w:rPr>
                <w:rFonts w:ascii="Arial" w:hAnsi="Arial" w:cs="Arial"/>
                <w:sz w:val="20"/>
              </w:rPr>
              <w:t>Responsable de Programa Académico</w:t>
            </w:r>
          </w:p>
        </w:tc>
      </w:tr>
      <w:tr w:rsidR="00504AA0" w:rsidRPr="005B2950" w:rsidTr="00F91A2C">
        <w:trPr>
          <w:trHeight w:val="513"/>
        </w:trPr>
        <w:tc>
          <w:tcPr>
            <w:tcW w:w="2836" w:type="dxa"/>
            <w:vAlign w:val="center"/>
          </w:tcPr>
          <w:p w:rsidR="00504AA0" w:rsidRPr="0032392E" w:rsidRDefault="00504AA0" w:rsidP="00F91A2C">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20"/>
                <w:szCs w:val="20"/>
              </w:rPr>
            </w:pPr>
            <w:r w:rsidRPr="0032392E">
              <w:rPr>
                <w:rFonts w:ascii="Arial" w:hAnsi="Arial" w:cs="Arial"/>
                <w:sz w:val="18"/>
              </w:rPr>
              <w:t xml:space="preserve">Lineamientos y criterios institucionales para el desarrollo de cursos: Normatividad para la operación de las actividades docentes en grupos de licenciatura, posgrado y actualización magisterial de la Unidad UPN 099 DF </w:t>
            </w:r>
            <w:r>
              <w:rPr>
                <w:rFonts w:ascii="Arial" w:hAnsi="Arial" w:cs="Arial"/>
                <w:sz w:val="18"/>
              </w:rPr>
              <w:t xml:space="preserve">CDMX, </w:t>
            </w:r>
            <w:r w:rsidRPr="0032392E">
              <w:rPr>
                <w:rFonts w:ascii="Arial" w:hAnsi="Arial" w:cs="Arial"/>
                <w:sz w:val="18"/>
              </w:rPr>
              <w:t>Poniente.</w:t>
            </w:r>
          </w:p>
          <w:p w:rsidR="00504AA0" w:rsidRDefault="00504AA0" w:rsidP="00F91A2C">
            <w:pPr>
              <w:tabs>
                <w:tab w:val="left" w:pos="2742"/>
              </w:tabs>
              <w:jc w:val="center"/>
              <w:rPr>
                <w:rFonts w:ascii="Arial" w:hAnsi="Arial" w:cs="Arial"/>
                <w:bCs/>
                <w:sz w:val="20"/>
                <w:szCs w:val="20"/>
              </w:rPr>
            </w:pPr>
            <w:r w:rsidRPr="0032392E">
              <w:rPr>
                <w:rFonts w:ascii="Arial" w:hAnsi="Arial" w:cs="Arial"/>
                <w:bCs/>
                <w:sz w:val="20"/>
                <w:szCs w:val="20"/>
              </w:rPr>
              <w:tab/>
            </w:r>
            <w:r>
              <w:rPr>
                <w:rFonts w:ascii="Arial" w:hAnsi="Arial" w:cs="Arial"/>
                <w:bCs/>
                <w:sz w:val="20"/>
                <w:szCs w:val="20"/>
              </w:rPr>
              <w:t xml:space="preserve"> </w:t>
            </w:r>
            <w:r w:rsidRPr="0032392E">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sidRPr="0032392E">
              <w:rPr>
                <w:rFonts w:ascii="Arial" w:hAnsi="Arial" w:cs="Arial"/>
                <w:sz w:val="18"/>
                <w:szCs w:val="20"/>
              </w:rPr>
              <w:t>Perman</w:t>
            </w:r>
            <w:bookmarkStart w:id="0" w:name="_GoBack"/>
            <w:bookmarkEnd w:id="0"/>
            <w:r w:rsidRPr="0032392E">
              <w:rPr>
                <w:rFonts w:ascii="Arial" w:hAnsi="Arial" w:cs="Arial"/>
                <w:sz w:val="18"/>
                <w:szCs w:val="20"/>
              </w:rPr>
              <w:t>ente</w:t>
            </w:r>
          </w:p>
        </w:tc>
        <w:tc>
          <w:tcPr>
            <w:tcW w:w="1418"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504AA0" w:rsidRDefault="00504AA0" w:rsidP="00504AA0">
            <w:pPr>
              <w:tabs>
                <w:tab w:val="left" w:pos="2742"/>
              </w:tabs>
              <w:jc w:val="center"/>
              <w:rPr>
                <w:rFonts w:ascii="Arial" w:hAnsi="Arial" w:cs="Arial"/>
                <w:sz w:val="20"/>
              </w:rPr>
            </w:pPr>
            <w:r>
              <w:rPr>
                <w:rFonts w:ascii="Arial" w:hAnsi="Arial" w:cs="Arial"/>
                <w:sz w:val="20"/>
              </w:rPr>
              <w:t>Carpeta   Académico</w:t>
            </w:r>
          </w:p>
          <w:p w:rsidR="00504AA0" w:rsidRPr="005B2950" w:rsidRDefault="00504AA0" w:rsidP="00F91A2C">
            <w:pPr>
              <w:tabs>
                <w:tab w:val="left" w:pos="2742"/>
              </w:tabs>
              <w:jc w:val="center"/>
              <w:rPr>
                <w:rFonts w:ascii="Arial" w:hAnsi="Arial" w:cs="Arial"/>
                <w:sz w:val="20"/>
                <w:szCs w:val="20"/>
              </w:rPr>
            </w:pPr>
            <w:r>
              <w:rPr>
                <w:rFonts w:ascii="Arial" w:hAnsi="Arial" w:cs="Arial"/>
                <w:sz w:val="20"/>
              </w:rPr>
              <w:t xml:space="preserve"> </w:t>
            </w:r>
            <w:r w:rsidRPr="005B2950">
              <w:rPr>
                <w:rFonts w:ascii="Arial" w:hAnsi="Arial" w:cs="Arial"/>
                <w:sz w:val="20"/>
                <w:szCs w:val="20"/>
              </w:rPr>
              <w:t xml:space="preserve"> </w:t>
            </w:r>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SGC/</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 de Sitio Web/</w:t>
            </w:r>
          </w:p>
          <w:p w:rsidR="00504AA0" w:rsidRPr="005B2950" w:rsidRDefault="00504AA0" w:rsidP="00F91A2C">
            <w:pPr>
              <w:tabs>
                <w:tab w:val="left" w:pos="2742"/>
              </w:tabs>
              <w:jc w:val="center"/>
              <w:rPr>
                <w:rFonts w:ascii="Arial" w:hAnsi="Arial" w:cs="Arial"/>
                <w:sz w:val="20"/>
                <w:szCs w:val="20"/>
              </w:rPr>
            </w:pPr>
            <w:r w:rsidRPr="001504FF">
              <w:rPr>
                <w:rFonts w:ascii="Arial" w:hAnsi="Arial" w:cs="Arial"/>
                <w:sz w:val="18"/>
              </w:rPr>
              <w:t>Responsable de Respaldo Digitalizado del SGOE</w:t>
            </w:r>
          </w:p>
        </w:tc>
      </w:tr>
      <w:tr w:rsidR="00504AA0" w:rsidRPr="005B2950" w:rsidTr="00F91A2C">
        <w:trPr>
          <w:trHeight w:val="513"/>
        </w:trPr>
        <w:tc>
          <w:tcPr>
            <w:tcW w:w="2836" w:type="dxa"/>
            <w:vAlign w:val="center"/>
          </w:tcPr>
          <w:p w:rsidR="00504AA0" w:rsidRPr="0032392E" w:rsidRDefault="00504AA0" w:rsidP="00F91A2C">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18"/>
              </w:rPr>
            </w:pPr>
            <w:r>
              <w:rPr>
                <w:rFonts w:ascii="Arial" w:hAnsi="Arial" w:cs="Arial"/>
                <w:sz w:val="18"/>
              </w:rPr>
              <w:t>Programa del Curso a desarrollar</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504AA0" w:rsidRDefault="00504AA0" w:rsidP="00F91A2C">
            <w:pPr>
              <w:tabs>
                <w:tab w:val="left" w:pos="2742"/>
              </w:tabs>
              <w:jc w:val="center"/>
              <w:rPr>
                <w:rFonts w:ascii="Arial" w:hAnsi="Arial" w:cs="Arial"/>
                <w:sz w:val="18"/>
                <w:szCs w:val="20"/>
              </w:rPr>
            </w:pPr>
            <w:r w:rsidRPr="00D36A48">
              <w:rPr>
                <w:rFonts w:ascii="Arial" w:hAnsi="Arial" w:cs="Arial"/>
                <w:sz w:val="18"/>
                <w:szCs w:val="20"/>
              </w:rPr>
              <w:t>Físico/</w:t>
            </w:r>
          </w:p>
          <w:p w:rsidR="00504AA0" w:rsidRPr="005B2950" w:rsidRDefault="00504AA0" w:rsidP="00F91A2C">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504AA0" w:rsidRDefault="00504AA0" w:rsidP="00F91A2C">
            <w:pPr>
              <w:tabs>
                <w:tab w:val="left" w:pos="2742"/>
              </w:tabs>
              <w:jc w:val="center"/>
              <w:rPr>
                <w:rFonts w:ascii="Arial" w:hAnsi="Arial" w:cs="Arial"/>
                <w:sz w:val="20"/>
              </w:rPr>
            </w:pPr>
            <w:r>
              <w:rPr>
                <w:rFonts w:ascii="Arial" w:hAnsi="Arial" w:cs="Arial"/>
                <w:sz w:val="20"/>
              </w:rPr>
              <w:t>Carpeta Responsable de Programa Académico/</w:t>
            </w:r>
          </w:p>
          <w:p w:rsidR="00504AA0" w:rsidRPr="005B2950" w:rsidRDefault="008B7231" w:rsidP="00F91A2C">
            <w:pPr>
              <w:tabs>
                <w:tab w:val="left" w:pos="2742"/>
              </w:tabs>
              <w:rPr>
                <w:rFonts w:ascii="Arial" w:hAnsi="Arial" w:cs="Arial"/>
                <w:sz w:val="20"/>
                <w:szCs w:val="20"/>
              </w:rPr>
            </w:pPr>
            <w:hyperlink r:id="rId11" w:history="1">
              <w:r w:rsidR="00504AA0" w:rsidRPr="001504FF">
                <w:rPr>
                  <w:rStyle w:val="Hipervnculo"/>
                  <w:rFonts w:ascii="Arial" w:hAnsi="Arial" w:cs="Arial"/>
                  <w:sz w:val="20"/>
                </w:rPr>
                <w:t>www.upn099.mx</w:t>
              </w:r>
            </w:hyperlink>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504AA0" w:rsidRDefault="00504AA0" w:rsidP="00F91A2C">
            <w:pPr>
              <w:tabs>
                <w:tab w:val="left" w:pos="2742"/>
              </w:tabs>
              <w:jc w:val="center"/>
              <w:rPr>
                <w:rFonts w:ascii="Arial" w:hAnsi="Arial" w:cs="Arial"/>
                <w:sz w:val="18"/>
              </w:rPr>
            </w:pP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Pr>
                <w:rFonts w:ascii="Arial" w:hAnsi="Arial" w:cs="Arial"/>
                <w:sz w:val="18"/>
              </w:rPr>
              <w:t>de Programa Académico,</w:t>
            </w:r>
          </w:p>
          <w:p w:rsidR="00504AA0" w:rsidRPr="001504FF" w:rsidRDefault="00504AA0" w:rsidP="00F91A2C">
            <w:pPr>
              <w:tabs>
                <w:tab w:val="left" w:pos="2742"/>
              </w:tabs>
              <w:jc w:val="center"/>
              <w:rPr>
                <w:rFonts w:ascii="Arial" w:hAnsi="Arial" w:cs="Arial"/>
                <w:sz w:val="18"/>
              </w:rPr>
            </w:pPr>
            <w:r>
              <w:rPr>
                <w:rFonts w:ascii="Arial" w:hAnsi="Arial" w:cs="Arial"/>
                <w:sz w:val="18"/>
              </w:rPr>
              <w:t xml:space="preserve"> </w:t>
            </w:r>
          </w:p>
          <w:p w:rsidR="00504AA0" w:rsidRPr="005B2950" w:rsidRDefault="00504AA0" w:rsidP="00F91A2C">
            <w:pPr>
              <w:jc w:val="center"/>
              <w:rPr>
                <w:rFonts w:ascii="Arial" w:hAnsi="Arial" w:cs="Arial"/>
                <w:sz w:val="20"/>
                <w:szCs w:val="20"/>
              </w:rPr>
            </w:pPr>
            <w:r>
              <w:rPr>
                <w:rFonts w:ascii="Arial" w:hAnsi="Arial" w:cs="Arial"/>
                <w:sz w:val="18"/>
              </w:rPr>
              <w:t xml:space="preserve"> </w:t>
            </w:r>
          </w:p>
        </w:tc>
      </w:tr>
      <w:tr w:rsidR="00504AA0" w:rsidRPr="005B2950" w:rsidTr="00F91A2C">
        <w:tc>
          <w:tcPr>
            <w:tcW w:w="2836" w:type="dxa"/>
            <w:vAlign w:val="center"/>
          </w:tcPr>
          <w:p w:rsidR="00504AA0" w:rsidRPr="005B2950" w:rsidRDefault="00504AA0" w:rsidP="00F91A2C">
            <w:pPr>
              <w:tabs>
                <w:tab w:val="left" w:pos="2742"/>
              </w:tabs>
              <w:jc w:val="center"/>
              <w:rPr>
                <w:rFonts w:ascii="Arial" w:hAnsi="Arial" w:cs="Arial"/>
                <w:bCs/>
                <w:sz w:val="20"/>
                <w:szCs w:val="20"/>
              </w:rPr>
            </w:pPr>
            <w:r>
              <w:rPr>
                <w:rFonts w:ascii="Arial" w:hAnsi="Arial" w:cs="Arial"/>
                <w:bCs/>
                <w:sz w:val="20"/>
                <w:szCs w:val="20"/>
              </w:rPr>
              <w:t xml:space="preserve"> Procedimiento de</w:t>
            </w:r>
            <w:r w:rsidRPr="005B2950">
              <w:rPr>
                <w:rFonts w:ascii="Arial" w:hAnsi="Arial" w:cs="Arial"/>
                <w:bCs/>
                <w:sz w:val="20"/>
                <w:szCs w:val="20"/>
              </w:rPr>
              <w:t xml:space="preserve"> Planeac</w:t>
            </w:r>
            <w:r>
              <w:rPr>
                <w:rFonts w:ascii="Arial" w:hAnsi="Arial" w:cs="Arial"/>
                <w:bCs/>
                <w:sz w:val="20"/>
                <w:szCs w:val="20"/>
              </w:rPr>
              <w:t>ión D</w:t>
            </w:r>
            <w:r w:rsidRPr="005B2950">
              <w:rPr>
                <w:rFonts w:ascii="Arial" w:hAnsi="Arial" w:cs="Arial"/>
                <w:bCs/>
                <w:sz w:val="20"/>
                <w:szCs w:val="20"/>
              </w:rPr>
              <w:t xml:space="preserve">idáctica y </w:t>
            </w:r>
            <w:r>
              <w:rPr>
                <w:rFonts w:ascii="Arial" w:hAnsi="Arial" w:cs="Arial"/>
                <w:bCs/>
                <w:sz w:val="20"/>
                <w:szCs w:val="20"/>
              </w:rPr>
              <w:t>Control Operacional</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504AA0" w:rsidRDefault="00504AA0" w:rsidP="00F91A2C">
            <w:pPr>
              <w:tabs>
                <w:tab w:val="left" w:pos="2742"/>
              </w:tabs>
              <w:jc w:val="center"/>
              <w:rPr>
                <w:rFonts w:ascii="Arial" w:hAnsi="Arial" w:cs="Arial"/>
                <w:sz w:val="18"/>
                <w:szCs w:val="20"/>
              </w:rPr>
            </w:pPr>
            <w:r w:rsidRPr="00D36A48">
              <w:rPr>
                <w:rFonts w:ascii="Arial" w:hAnsi="Arial" w:cs="Arial"/>
                <w:sz w:val="18"/>
                <w:szCs w:val="20"/>
              </w:rPr>
              <w:t>Físico/</w:t>
            </w:r>
          </w:p>
          <w:p w:rsidR="00504AA0" w:rsidRPr="005B2950" w:rsidRDefault="00504AA0" w:rsidP="00F91A2C">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504AA0" w:rsidRDefault="00504AA0" w:rsidP="00F91A2C">
            <w:pPr>
              <w:tabs>
                <w:tab w:val="left" w:pos="2742"/>
              </w:tabs>
              <w:jc w:val="center"/>
              <w:rPr>
                <w:rFonts w:ascii="Arial" w:hAnsi="Arial" w:cs="Arial"/>
                <w:sz w:val="20"/>
              </w:rPr>
            </w:pPr>
          </w:p>
          <w:p w:rsidR="00504AA0" w:rsidRDefault="00504AA0" w:rsidP="00F91A2C">
            <w:pPr>
              <w:tabs>
                <w:tab w:val="left" w:pos="2742"/>
              </w:tabs>
              <w:jc w:val="center"/>
              <w:rPr>
                <w:rFonts w:ascii="Arial" w:hAnsi="Arial" w:cs="Arial"/>
                <w:sz w:val="20"/>
              </w:rPr>
            </w:pPr>
            <w:r>
              <w:rPr>
                <w:rFonts w:ascii="Arial" w:hAnsi="Arial" w:cs="Arial"/>
                <w:sz w:val="20"/>
              </w:rPr>
              <w:t xml:space="preserve">Carpeta   Académico/ </w:t>
            </w:r>
          </w:p>
          <w:p w:rsidR="00504AA0" w:rsidRPr="005B2950" w:rsidRDefault="008B7231" w:rsidP="00F91A2C">
            <w:pPr>
              <w:tabs>
                <w:tab w:val="left" w:pos="2742"/>
              </w:tabs>
              <w:rPr>
                <w:rFonts w:ascii="Arial" w:hAnsi="Arial" w:cs="Arial"/>
                <w:sz w:val="20"/>
                <w:szCs w:val="20"/>
              </w:rPr>
            </w:pPr>
            <w:hyperlink r:id="rId12" w:history="1">
              <w:r w:rsidR="00504AA0" w:rsidRPr="001504FF">
                <w:rPr>
                  <w:rStyle w:val="Hipervnculo"/>
                  <w:rFonts w:ascii="Arial" w:hAnsi="Arial" w:cs="Arial"/>
                  <w:sz w:val="20"/>
                </w:rPr>
                <w:t>www.upn099.mx</w:t>
              </w:r>
            </w:hyperlink>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SGC/</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 de Sitio Web/</w:t>
            </w:r>
          </w:p>
          <w:p w:rsidR="00504AA0" w:rsidRPr="005B2950" w:rsidRDefault="00504AA0" w:rsidP="00F91A2C">
            <w:pPr>
              <w:jc w:val="center"/>
              <w:rPr>
                <w:rFonts w:ascii="Arial" w:hAnsi="Arial" w:cs="Arial"/>
                <w:sz w:val="20"/>
                <w:szCs w:val="20"/>
              </w:rPr>
            </w:pPr>
            <w:r w:rsidRPr="001504FF">
              <w:rPr>
                <w:rFonts w:ascii="Arial" w:hAnsi="Arial" w:cs="Arial"/>
                <w:sz w:val="18"/>
              </w:rPr>
              <w:t xml:space="preserve">Responsable de Respaldo </w:t>
            </w:r>
            <w:r w:rsidRPr="001504FF">
              <w:rPr>
                <w:rFonts w:ascii="Arial" w:hAnsi="Arial" w:cs="Arial"/>
                <w:sz w:val="18"/>
              </w:rPr>
              <w:lastRenderedPageBreak/>
              <w:t>Digitalizado del SGOE</w:t>
            </w:r>
          </w:p>
        </w:tc>
      </w:tr>
      <w:tr w:rsidR="00504AA0" w:rsidRPr="005B2950" w:rsidTr="00F91A2C">
        <w:tc>
          <w:tcPr>
            <w:tcW w:w="2836" w:type="dxa"/>
            <w:vAlign w:val="center"/>
          </w:tcPr>
          <w:p w:rsidR="00504AA0" w:rsidRDefault="00504AA0" w:rsidP="00F91A2C">
            <w:pPr>
              <w:tabs>
                <w:tab w:val="left" w:pos="2742"/>
              </w:tabs>
              <w:jc w:val="center"/>
              <w:rPr>
                <w:rFonts w:ascii="Arial" w:hAnsi="Arial" w:cs="Arial"/>
                <w:bCs/>
                <w:sz w:val="20"/>
                <w:szCs w:val="20"/>
              </w:rPr>
            </w:pPr>
            <w:r>
              <w:rPr>
                <w:rFonts w:ascii="Arial" w:hAnsi="Arial" w:cs="Arial"/>
                <w:bCs/>
                <w:sz w:val="20"/>
                <w:szCs w:val="20"/>
              </w:rPr>
              <w:lastRenderedPageBreak/>
              <w:t xml:space="preserve">Procedimiento del Desarrollo del Programa Educativo </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504AA0" w:rsidRDefault="00504AA0" w:rsidP="00F91A2C">
            <w:pPr>
              <w:tabs>
                <w:tab w:val="left" w:pos="2742"/>
              </w:tabs>
              <w:jc w:val="center"/>
              <w:rPr>
                <w:rFonts w:ascii="Arial" w:hAnsi="Arial" w:cs="Arial"/>
                <w:sz w:val="18"/>
                <w:szCs w:val="20"/>
              </w:rPr>
            </w:pPr>
            <w:r w:rsidRPr="00D36A48">
              <w:rPr>
                <w:rFonts w:ascii="Arial" w:hAnsi="Arial" w:cs="Arial"/>
                <w:sz w:val="18"/>
                <w:szCs w:val="20"/>
              </w:rPr>
              <w:t>Físico/</w:t>
            </w:r>
          </w:p>
          <w:p w:rsidR="00504AA0" w:rsidRPr="005B2950" w:rsidRDefault="00504AA0" w:rsidP="00F91A2C">
            <w:pPr>
              <w:tabs>
                <w:tab w:val="left" w:pos="2742"/>
              </w:tabs>
              <w:jc w:val="center"/>
              <w:rPr>
                <w:rFonts w:ascii="Arial" w:hAnsi="Arial" w:cs="Arial"/>
                <w:sz w:val="20"/>
                <w:szCs w:val="20"/>
              </w:rPr>
            </w:pPr>
            <w:r>
              <w:rPr>
                <w:rFonts w:ascii="Arial" w:hAnsi="Arial" w:cs="Arial"/>
                <w:sz w:val="18"/>
                <w:szCs w:val="20"/>
              </w:rPr>
              <w:t>Digitali</w:t>
            </w:r>
            <w:r w:rsidRPr="00D36A48">
              <w:rPr>
                <w:rFonts w:ascii="Arial" w:hAnsi="Arial" w:cs="Arial"/>
                <w:sz w:val="18"/>
                <w:szCs w:val="20"/>
              </w:rPr>
              <w:t>zado</w:t>
            </w:r>
          </w:p>
        </w:tc>
        <w:tc>
          <w:tcPr>
            <w:tcW w:w="1701" w:type="dxa"/>
            <w:vAlign w:val="center"/>
          </w:tcPr>
          <w:p w:rsidR="00504AA0" w:rsidRDefault="00504AA0" w:rsidP="00F91A2C">
            <w:pPr>
              <w:tabs>
                <w:tab w:val="left" w:pos="2742"/>
              </w:tabs>
              <w:jc w:val="center"/>
              <w:rPr>
                <w:rFonts w:ascii="Arial" w:hAnsi="Arial" w:cs="Arial"/>
                <w:sz w:val="20"/>
              </w:rPr>
            </w:pPr>
          </w:p>
          <w:p w:rsidR="00504AA0" w:rsidRDefault="00504AA0" w:rsidP="00F91A2C">
            <w:pPr>
              <w:tabs>
                <w:tab w:val="left" w:pos="2742"/>
              </w:tabs>
              <w:jc w:val="center"/>
              <w:rPr>
                <w:rFonts w:ascii="Arial" w:hAnsi="Arial" w:cs="Arial"/>
                <w:sz w:val="20"/>
              </w:rPr>
            </w:pPr>
            <w:r>
              <w:rPr>
                <w:rFonts w:ascii="Arial" w:hAnsi="Arial" w:cs="Arial"/>
                <w:sz w:val="20"/>
              </w:rPr>
              <w:t>Carpeta   Académico/</w:t>
            </w:r>
          </w:p>
          <w:p w:rsidR="00504AA0" w:rsidRPr="005B2950" w:rsidRDefault="008B7231" w:rsidP="00F91A2C">
            <w:pPr>
              <w:tabs>
                <w:tab w:val="left" w:pos="2742"/>
              </w:tabs>
              <w:rPr>
                <w:rFonts w:ascii="Arial" w:hAnsi="Arial" w:cs="Arial"/>
                <w:sz w:val="20"/>
                <w:szCs w:val="20"/>
              </w:rPr>
            </w:pPr>
            <w:hyperlink r:id="rId13" w:history="1">
              <w:r w:rsidR="00504AA0" w:rsidRPr="001504FF">
                <w:rPr>
                  <w:rStyle w:val="Hipervnculo"/>
                  <w:rFonts w:ascii="Arial" w:hAnsi="Arial" w:cs="Arial"/>
                  <w:sz w:val="20"/>
                </w:rPr>
                <w:t>www.upn099.mx</w:t>
              </w:r>
            </w:hyperlink>
          </w:p>
        </w:tc>
        <w:tc>
          <w:tcPr>
            <w:tcW w:w="1276" w:type="dxa"/>
            <w:vAlign w:val="center"/>
          </w:tcPr>
          <w:p w:rsidR="00504AA0" w:rsidRDefault="00504AA0" w:rsidP="00F91A2C">
            <w:pPr>
              <w:tabs>
                <w:tab w:val="left" w:pos="2742"/>
              </w:tabs>
              <w:jc w:val="center"/>
              <w:rPr>
                <w:rFonts w:ascii="Arial" w:hAnsi="Arial" w:cs="Arial"/>
              </w:rPr>
            </w:pPr>
            <w:r>
              <w:rPr>
                <w:rFonts w:ascii="Arial" w:hAnsi="Arial" w:cs="Arial"/>
              </w:rPr>
              <w:t>Archivo muerto</w:t>
            </w:r>
          </w:p>
        </w:tc>
        <w:tc>
          <w:tcPr>
            <w:tcW w:w="1842" w:type="dxa"/>
            <w:vAlign w:val="center"/>
          </w:tcPr>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SGC/</w:t>
            </w:r>
          </w:p>
          <w:p w:rsidR="00504AA0" w:rsidRPr="001504FF" w:rsidRDefault="00504AA0" w:rsidP="00F91A2C">
            <w:pPr>
              <w:tabs>
                <w:tab w:val="left" w:pos="2742"/>
              </w:tabs>
              <w:jc w:val="center"/>
              <w:rPr>
                <w:rFonts w:ascii="Arial" w:hAnsi="Arial" w:cs="Arial"/>
                <w:sz w:val="18"/>
              </w:rPr>
            </w:pPr>
            <w:r w:rsidRPr="001504FF">
              <w:rPr>
                <w:rFonts w:ascii="Arial" w:hAnsi="Arial" w:cs="Arial"/>
                <w:sz w:val="18"/>
              </w:rPr>
              <w:t>Responsable de Sitio Web/</w:t>
            </w:r>
          </w:p>
          <w:p w:rsidR="00504AA0" w:rsidRDefault="00504AA0" w:rsidP="00F91A2C">
            <w:pPr>
              <w:tabs>
                <w:tab w:val="left" w:pos="2742"/>
              </w:tabs>
              <w:jc w:val="center"/>
              <w:rPr>
                <w:rFonts w:ascii="Arial" w:hAnsi="Arial" w:cs="Arial"/>
              </w:rPr>
            </w:pPr>
            <w:r w:rsidRPr="001504FF">
              <w:rPr>
                <w:rFonts w:ascii="Arial" w:hAnsi="Arial" w:cs="Arial"/>
                <w:sz w:val="18"/>
              </w:rPr>
              <w:t>Responsable de Respaldo Digitalizado del SGOE</w:t>
            </w:r>
          </w:p>
        </w:tc>
      </w:tr>
      <w:tr w:rsidR="00504AA0" w:rsidRPr="005B2950" w:rsidTr="00F91A2C">
        <w:tc>
          <w:tcPr>
            <w:tcW w:w="2836" w:type="dxa"/>
            <w:vAlign w:val="center"/>
          </w:tcPr>
          <w:p w:rsidR="00504AA0" w:rsidRDefault="00504AA0" w:rsidP="00F91A2C">
            <w:pPr>
              <w:tabs>
                <w:tab w:val="left" w:pos="2742"/>
              </w:tabs>
              <w:jc w:val="center"/>
              <w:rPr>
                <w:rFonts w:ascii="Arial" w:hAnsi="Arial" w:cs="Arial"/>
                <w:bCs/>
                <w:sz w:val="20"/>
                <w:szCs w:val="20"/>
              </w:rPr>
            </w:pPr>
            <w:r>
              <w:rPr>
                <w:rFonts w:ascii="Arial" w:hAnsi="Arial" w:cs="Arial"/>
                <w:bCs/>
                <w:sz w:val="20"/>
                <w:szCs w:val="20"/>
              </w:rPr>
              <w:t>Registro de Asistencia y Calificaciones</w:t>
            </w:r>
          </w:p>
        </w:tc>
        <w:tc>
          <w:tcPr>
            <w:tcW w:w="1275" w:type="dxa"/>
            <w:vAlign w:val="center"/>
          </w:tcPr>
          <w:p w:rsidR="00504AA0" w:rsidRPr="005B2950" w:rsidRDefault="00504AA0" w:rsidP="00F91A2C">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504AA0" w:rsidRDefault="00504AA0" w:rsidP="00F91A2C">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504AA0" w:rsidRPr="005B2950" w:rsidRDefault="00504AA0" w:rsidP="00F91A2C">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504AA0" w:rsidRDefault="00504AA0" w:rsidP="00F91A2C">
            <w:pPr>
              <w:tabs>
                <w:tab w:val="left" w:pos="2742"/>
              </w:tabs>
              <w:jc w:val="center"/>
              <w:rPr>
                <w:rFonts w:ascii="Arial" w:hAnsi="Arial" w:cs="Arial"/>
                <w:sz w:val="20"/>
              </w:rPr>
            </w:pPr>
            <w:r>
              <w:rPr>
                <w:rFonts w:ascii="Arial" w:hAnsi="Arial" w:cs="Arial"/>
                <w:sz w:val="20"/>
              </w:rPr>
              <w:t>Carpeta   Académico/</w:t>
            </w:r>
          </w:p>
          <w:p w:rsidR="00504AA0" w:rsidRPr="005B2950" w:rsidRDefault="00504AA0" w:rsidP="00504AA0">
            <w:pPr>
              <w:tabs>
                <w:tab w:val="left" w:pos="2742"/>
              </w:tabs>
              <w:jc w:val="center"/>
              <w:rPr>
                <w:rFonts w:ascii="Arial" w:hAnsi="Arial" w:cs="Arial"/>
                <w:sz w:val="20"/>
                <w:szCs w:val="20"/>
              </w:rPr>
            </w:pPr>
            <w:r>
              <w:t xml:space="preserve"> </w:t>
            </w:r>
            <w:hyperlink r:id="rId14" w:history="1"/>
          </w:p>
        </w:tc>
        <w:tc>
          <w:tcPr>
            <w:tcW w:w="1276" w:type="dxa"/>
            <w:vAlign w:val="center"/>
          </w:tcPr>
          <w:p w:rsidR="00504AA0" w:rsidRPr="005B2950" w:rsidRDefault="00504AA0" w:rsidP="00F91A2C">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Unidad UPN 099 CDMX, Poniente</w:t>
            </w:r>
          </w:p>
        </w:tc>
        <w:tc>
          <w:tcPr>
            <w:tcW w:w="1842" w:type="dxa"/>
            <w:vAlign w:val="center"/>
          </w:tcPr>
          <w:p w:rsidR="00504AA0" w:rsidRDefault="00504AA0" w:rsidP="00F91A2C">
            <w:pPr>
              <w:jc w:val="center"/>
              <w:rPr>
                <w:rFonts w:ascii="Arial" w:hAnsi="Arial" w:cs="Arial"/>
                <w:sz w:val="20"/>
                <w:szCs w:val="20"/>
              </w:rPr>
            </w:pPr>
            <w:r>
              <w:rPr>
                <w:rFonts w:ascii="Arial" w:hAnsi="Arial" w:cs="Arial"/>
                <w:sz w:val="20"/>
                <w:szCs w:val="20"/>
              </w:rPr>
              <w:t>Servicios Escolares</w:t>
            </w:r>
          </w:p>
          <w:p w:rsidR="00504AA0" w:rsidRPr="005B2950" w:rsidRDefault="00504AA0" w:rsidP="00F91A2C">
            <w:pPr>
              <w:jc w:val="center"/>
              <w:rPr>
                <w:rFonts w:ascii="Arial" w:hAnsi="Arial" w:cs="Arial"/>
                <w:sz w:val="20"/>
                <w:szCs w:val="20"/>
              </w:rPr>
            </w:pPr>
            <w:r w:rsidRPr="005B2950">
              <w:rPr>
                <w:rFonts w:ascii="Arial" w:hAnsi="Arial" w:cs="Arial"/>
                <w:sz w:val="20"/>
                <w:szCs w:val="20"/>
              </w:rPr>
              <w:t>Asesores</w:t>
            </w:r>
          </w:p>
        </w:tc>
      </w:tr>
    </w:tbl>
    <w:p w:rsidR="00504AA0" w:rsidRDefault="00504AA0" w:rsidP="004B2B84">
      <w:pPr>
        <w:pStyle w:val="Sangra3detindependiente"/>
        <w:ind w:left="-709" w:right="-340"/>
        <w:rPr>
          <w:b/>
          <w:szCs w:val="22"/>
        </w:rPr>
      </w:pPr>
    </w:p>
    <w:p w:rsidR="00504AA0" w:rsidRDefault="00504AA0" w:rsidP="004B2B84">
      <w:pPr>
        <w:pStyle w:val="Sangra3detindependiente"/>
        <w:ind w:left="-709" w:right="-340"/>
        <w:rPr>
          <w:b/>
          <w:szCs w:val="22"/>
        </w:rPr>
      </w:pPr>
    </w:p>
    <w:p w:rsidR="0016702E" w:rsidRDefault="00504AA0" w:rsidP="004B2B84">
      <w:pPr>
        <w:pStyle w:val="Sangra3detindependiente"/>
        <w:ind w:left="-709" w:right="-340"/>
        <w:rPr>
          <w:b/>
          <w:szCs w:val="22"/>
        </w:rPr>
      </w:pPr>
      <w:r w:rsidRPr="00504AA0">
        <w:rPr>
          <w:b/>
          <w:szCs w:val="22"/>
        </w:rPr>
        <w:t>9. Apéndice No. 1</w:t>
      </w:r>
      <w:r w:rsidR="0016702E">
        <w:rPr>
          <w:b/>
          <w:szCs w:val="22"/>
        </w:rPr>
        <w:t xml:space="preserve"> </w:t>
      </w:r>
    </w:p>
    <w:p w:rsidR="0016702E" w:rsidRDefault="0016702E" w:rsidP="004B2B84">
      <w:pPr>
        <w:pStyle w:val="Sangra3detindependiente"/>
        <w:ind w:left="-709" w:right="-340"/>
        <w:rPr>
          <w:b/>
          <w:szCs w:val="22"/>
        </w:rPr>
      </w:pPr>
    </w:p>
    <w:p w:rsidR="00504AA0" w:rsidRPr="0016702E" w:rsidRDefault="0016702E" w:rsidP="004B2B84">
      <w:pPr>
        <w:pStyle w:val="Sangra3detindependiente"/>
        <w:ind w:left="-709" w:right="-340"/>
        <w:rPr>
          <w:szCs w:val="22"/>
        </w:rPr>
      </w:pPr>
      <w:r w:rsidRPr="0016702E">
        <w:rPr>
          <w:b/>
          <w:szCs w:val="22"/>
        </w:rPr>
        <w:tab/>
      </w:r>
      <w:r w:rsidRPr="0016702E">
        <w:rPr>
          <w:szCs w:val="22"/>
        </w:rPr>
        <w:t xml:space="preserve">Análisis de Riesgos y Oportunidades de Mejora  </w:t>
      </w:r>
    </w:p>
    <w:p w:rsidR="005E5ABC" w:rsidRDefault="0016702E" w:rsidP="0016702E">
      <w:pPr>
        <w:pStyle w:val="Sangra3detindependiente"/>
        <w:tabs>
          <w:tab w:val="left" w:pos="6010"/>
        </w:tabs>
        <w:ind w:left="-709" w:right="-340"/>
        <w:rPr>
          <w:szCs w:val="22"/>
        </w:rPr>
      </w:pPr>
      <w:r>
        <w:rPr>
          <w:szCs w:val="22"/>
        </w:rPr>
        <w:tab/>
      </w:r>
    </w:p>
    <w:p w:rsidR="00292E52" w:rsidRDefault="00292E52" w:rsidP="004B2B84">
      <w:pPr>
        <w:rPr>
          <w:rFonts w:ascii="Arial" w:hAnsi="Arial" w:cs="Arial"/>
          <w:sz w:val="24"/>
        </w:rPr>
      </w:pPr>
    </w:p>
    <w:p w:rsidR="004B2B84" w:rsidRDefault="004B2B84" w:rsidP="004B2B84">
      <w:pPr>
        <w:rPr>
          <w:rFonts w:ascii="Arial" w:hAnsi="Arial" w:cs="Arial"/>
          <w:sz w:val="24"/>
        </w:rPr>
      </w:pPr>
    </w:p>
    <w:p w:rsidR="004B2B84" w:rsidRPr="004B2B84" w:rsidRDefault="004B2B84" w:rsidP="004B2B84">
      <w:pPr>
        <w:rPr>
          <w:rFonts w:ascii="Arial" w:hAnsi="Arial" w:cs="Arial"/>
          <w:sz w:val="24"/>
        </w:rPr>
      </w:pPr>
    </w:p>
    <w:sectPr w:rsidR="004B2B84" w:rsidRPr="004B2B8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2E" w:rsidRDefault="009D6E2E" w:rsidP="00292E52">
      <w:pPr>
        <w:spacing w:after="0" w:line="240" w:lineRule="auto"/>
      </w:pPr>
      <w:r>
        <w:separator/>
      </w:r>
    </w:p>
  </w:endnote>
  <w:endnote w:type="continuationSeparator" w:id="0">
    <w:p w:rsidR="009D6E2E" w:rsidRDefault="009D6E2E" w:rsidP="0029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eación Didáctica y Contro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E52" w:rsidRDefault="00292E52" w:rsidP="00292E52">
    <w:pPr>
      <w:pStyle w:val="Piedepgina"/>
      <w:pBdr>
        <w:top w:val="single" w:sz="4" w:space="1" w:color="auto"/>
        <w:left w:val="single" w:sz="4" w:space="4" w:color="auto"/>
        <w:bottom w:val="single" w:sz="4" w:space="1" w:color="auto"/>
        <w:right w:val="single" w:sz="4" w:space="27" w:color="auto"/>
      </w:pBdr>
      <w:ind w:left="-426"/>
      <w:jc w:val="center"/>
    </w:pPr>
    <w:r>
      <w:t xml:space="preserve">  </w:t>
    </w:r>
    <w:r w:rsidRPr="00B82B15">
      <w:t>Verifique en la lista maestra de documentos que ésta sea la revisión actualizada antes de su utilización</w:t>
    </w:r>
  </w:p>
  <w:p w:rsidR="00292E52" w:rsidRDefault="00292E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2E" w:rsidRDefault="009D6E2E" w:rsidP="00292E52">
      <w:pPr>
        <w:spacing w:after="0" w:line="240" w:lineRule="auto"/>
      </w:pPr>
      <w:r>
        <w:separator/>
      </w:r>
    </w:p>
  </w:footnote>
  <w:footnote w:type="continuationSeparator" w:id="0">
    <w:p w:rsidR="009D6E2E" w:rsidRDefault="009D6E2E" w:rsidP="00292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292E52" w:rsidRPr="00657DF7" w:rsidTr="008B160A">
      <w:trPr>
        <w:trHeight w:val="558"/>
      </w:trPr>
      <w:tc>
        <w:tcPr>
          <w:tcW w:w="5182" w:type="dxa"/>
          <w:vMerge w:val="restart"/>
          <w:tcBorders>
            <w:right w:val="single" w:sz="4" w:space="0" w:color="auto"/>
          </w:tcBorders>
          <w:vAlign w:val="center"/>
        </w:tcPr>
        <w:p w:rsidR="00292E52" w:rsidRDefault="00292E52" w:rsidP="00292E52">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499579C0" wp14:editId="066C87DB">
                <wp:simplePos x="0" y="0"/>
                <wp:positionH relativeFrom="column">
                  <wp:posOffset>-6985</wp:posOffset>
                </wp:positionH>
                <wp:positionV relativeFrom="paragraph">
                  <wp:posOffset>13335</wp:posOffset>
                </wp:positionV>
                <wp:extent cx="671830" cy="609600"/>
                <wp:effectExtent l="0" t="0" r="0" b="0"/>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0CA48C84" wp14:editId="1FAF6106">
                <wp:simplePos x="0" y="0"/>
                <wp:positionH relativeFrom="column">
                  <wp:posOffset>2722880</wp:posOffset>
                </wp:positionH>
                <wp:positionV relativeFrom="paragraph">
                  <wp:posOffset>59690</wp:posOffset>
                </wp:positionV>
                <wp:extent cx="474345" cy="593725"/>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292E52" w:rsidRPr="001A1979" w:rsidRDefault="00292E52" w:rsidP="00292E52">
          <w:pPr>
            <w:rPr>
              <w:rFonts w:cstheme="minorHAnsi"/>
              <w:sz w:val="18"/>
            </w:rPr>
          </w:pPr>
          <w:r>
            <w:t xml:space="preserve">                        </w:t>
          </w:r>
          <w:r w:rsidRPr="001A1979">
            <w:rPr>
              <w:rFonts w:cstheme="minorHAnsi"/>
              <w:sz w:val="20"/>
            </w:rPr>
            <w:t>Secretaría de Educación Pública</w:t>
          </w:r>
        </w:p>
        <w:p w:rsidR="00292E52" w:rsidRDefault="00292E52" w:rsidP="00292E52">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292E52" w:rsidRPr="001A1979" w:rsidRDefault="00292E52" w:rsidP="00292E52">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292E52" w:rsidRPr="00657DF7" w:rsidRDefault="00292E52" w:rsidP="00292E52">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292E52" w:rsidRPr="00657DF7" w:rsidRDefault="00292E52" w:rsidP="00292E52">
          <w:pPr>
            <w:pStyle w:val="Encabezado"/>
            <w:rPr>
              <w:rFonts w:ascii="Arial" w:hAnsi="Arial" w:cs="Arial"/>
            </w:rPr>
          </w:pPr>
          <w:r>
            <w:rPr>
              <w:rFonts w:ascii="Arial" w:hAnsi="Arial" w:cs="Arial"/>
            </w:rPr>
            <w:t xml:space="preserve">Alta Dirección Coordinaciones Académicas  </w:t>
          </w:r>
        </w:p>
      </w:tc>
    </w:tr>
    <w:tr w:rsidR="00292E52" w:rsidRPr="00657DF7" w:rsidTr="008B160A">
      <w:trPr>
        <w:trHeight w:val="149"/>
      </w:trPr>
      <w:tc>
        <w:tcPr>
          <w:tcW w:w="5182" w:type="dxa"/>
          <w:vMerge/>
          <w:tcBorders>
            <w:right w:val="single" w:sz="4" w:space="0" w:color="auto"/>
          </w:tcBorders>
          <w:vAlign w:val="center"/>
        </w:tcPr>
        <w:p w:rsidR="00292E52" w:rsidRPr="00657DF7" w:rsidRDefault="00292E52" w:rsidP="00292E52">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292E52" w:rsidRPr="00657DF7" w:rsidRDefault="00292E52" w:rsidP="00292E52">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292E52" w:rsidRPr="00657DF7" w:rsidRDefault="00292E52" w:rsidP="00292E52">
          <w:pPr>
            <w:pStyle w:val="Encabezado"/>
            <w:rPr>
              <w:rFonts w:ascii="Arial" w:hAnsi="Arial" w:cs="Arial"/>
            </w:rPr>
          </w:pPr>
          <w:r w:rsidRPr="00657DF7">
            <w:rPr>
              <w:rFonts w:ascii="Arial" w:hAnsi="Arial" w:cs="Arial"/>
            </w:rPr>
            <w:t>Procedimiento</w:t>
          </w:r>
        </w:p>
      </w:tc>
    </w:tr>
    <w:tr w:rsidR="00292E52" w:rsidRPr="00657DF7" w:rsidTr="008B160A">
      <w:trPr>
        <w:trHeight w:val="266"/>
      </w:trPr>
      <w:tc>
        <w:tcPr>
          <w:tcW w:w="5182" w:type="dxa"/>
          <w:tcBorders>
            <w:right w:val="single" w:sz="4" w:space="0" w:color="auto"/>
          </w:tcBorders>
          <w:vAlign w:val="center"/>
        </w:tcPr>
        <w:p w:rsidR="00292E52" w:rsidRPr="00657DF7" w:rsidRDefault="00292E52" w:rsidP="00292E52">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292E52" w:rsidRPr="00657DF7" w:rsidRDefault="00292E52" w:rsidP="00292E52">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292E52" w:rsidRPr="00657DF7" w:rsidRDefault="00292E52" w:rsidP="00292E52">
          <w:pPr>
            <w:pStyle w:val="Encabezado"/>
            <w:rPr>
              <w:rFonts w:ascii="Arial" w:hAnsi="Arial" w:cs="Arial"/>
            </w:rPr>
          </w:pPr>
          <w:r>
            <w:rPr>
              <w:rFonts w:ascii="Arial" w:hAnsi="Arial" w:cs="Arial"/>
            </w:rPr>
            <w:t xml:space="preserve"> </w:t>
          </w:r>
        </w:p>
      </w:tc>
    </w:tr>
    <w:tr w:rsidR="00292E52" w:rsidRPr="00657DF7" w:rsidTr="008B160A">
      <w:trPr>
        <w:trHeight w:val="558"/>
      </w:trPr>
      <w:tc>
        <w:tcPr>
          <w:tcW w:w="5182" w:type="dxa"/>
          <w:vMerge w:val="restart"/>
          <w:vAlign w:val="center"/>
        </w:tcPr>
        <w:p w:rsidR="00292E52" w:rsidRPr="00657DF7" w:rsidRDefault="00292E52" w:rsidP="00292E52">
          <w:pPr>
            <w:pStyle w:val="Encabezado"/>
            <w:jc w:val="center"/>
            <w:rPr>
              <w:rFonts w:ascii="Arial" w:hAnsi="Arial" w:cs="Arial"/>
            </w:rPr>
          </w:pPr>
          <w:r>
            <w:rPr>
              <w:rFonts w:ascii="Arial" w:hAnsi="Arial" w:cs="Arial"/>
            </w:rPr>
            <w:t>Planeación Didáctica y Control Operacional</w:t>
          </w:r>
        </w:p>
      </w:tc>
      <w:tc>
        <w:tcPr>
          <w:tcW w:w="1831" w:type="dxa"/>
          <w:tcBorders>
            <w:top w:val="single" w:sz="4" w:space="0" w:color="auto"/>
          </w:tcBorders>
          <w:vAlign w:val="center"/>
        </w:tcPr>
        <w:p w:rsidR="00292E52" w:rsidRPr="00657DF7" w:rsidRDefault="00292E52" w:rsidP="00292E52">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292E52" w:rsidRPr="00657DF7" w:rsidRDefault="00292E52" w:rsidP="00292E52">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292E52" w:rsidRPr="00657DF7" w:rsidRDefault="00292E52" w:rsidP="00292E52">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292E52" w:rsidRPr="006910E5" w:rsidTr="008B160A">
      <w:trPr>
        <w:trHeight w:val="149"/>
      </w:trPr>
      <w:tc>
        <w:tcPr>
          <w:tcW w:w="5182" w:type="dxa"/>
          <w:vMerge/>
          <w:vAlign w:val="center"/>
        </w:tcPr>
        <w:p w:rsidR="00292E52" w:rsidRPr="00657DF7" w:rsidRDefault="00292E52" w:rsidP="00292E52">
          <w:pPr>
            <w:pStyle w:val="Encabezado"/>
            <w:jc w:val="center"/>
            <w:rPr>
              <w:rFonts w:ascii="Arial" w:hAnsi="Arial" w:cs="Arial"/>
            </w:rPr>
          </w:pPr>
        </w:p>
      </w:tc>
      <w:tc>
        <w:tcPr>
          <w:tcW w:w="1831" w:type="dxa"/>
          <w:vAlign w:val="center"/>
        </w:tcPr>
        <w:p w:rsidR="00292E52" w:rsidRPr="00657DF7" w:rsidRDefault="00292E52" w:rsidP="00723B5D">
          <w:pPr>
            <w:pStyle w:val="Encabezado"/>
            <w:jc w:val="center"/>
            <w:rPr>
              <w:rFonts w:ascii="Arial" w:hAnsi="Arial" w:cs="Arial"/>
            </w:rPr>
          </w:pPr>
          <w:r>
            <w:rPr>
              <w:rFonts w:ascii="Arial" w:hAnsi="Arial" w:cs="Arial"/>
            </w:rPr>
            <w:t>0</w:t>
          </w:r>
          <w:r w:rsidR="00723B5D">
            <w:rPr>
              <w:rFonts w:ascii="Arial" w:hAnsi="Arial" w:cs="Arial"/>
            </w:rPr>
            <w:t>0</w:t>
          </w:r>
        </w:p>
      </w:tc>
      <w:tc>
        <w:tcPr>
          <w:tcW w:w="2145" w:type="dxa"/>
          <w:gridSpan w:val="2"/>
          <w:vAlign w:val="center"/>
        </w:tcPr>
        <w:p w:rsidR="00292E52" w:rsidRPr="00657DF7" w:rsidRDefault="00292E52" w:rsidP="00292E52">
          <w:pPr>
            <w:pStyle w:val="Encabezado"/>
            <w:jc w:val="center"/>
            <w:rPr>
              <w:rFonts w:ascii="Arial" w:hAnsi="Arial" w:cs="Arial"/>
            </w:rPr>
          </w:pPr>
          <w:r>
            <w:rPr>
              <w:rFonts w:ascii="Arial" w:hAnsi="Arial" w:cs="Arial"/>
            </w:rPr>
            <w:t>25-03-19</w:t>
          </w:r>
        </w:p>
      </w:tc>
      <w:tc>
        <w:tcPr>
          <w:tcW w:w="1195" w:type="dxa"/>
          <w:vAlign w:val="center"/>
        </w:tcPr>
        <w:p w:rsidR="00292E52" w:rsidRPr="006910E5" w:rsidRDefault="00292E52" w:rsidP="00292E52">
          <w:pPr>
            <w:jc w:val="center"/>
            <w:rPr>
              <w:rFonts w:ascii="Arial" w:hAnsi="Arial" w:cs="Arial"/>
              <w:bCs/>
              <w:sz w:val="20"/>
              <w:szCs w:val="20"/>
            </w:rPr>
          </w:pPr>
          <w:r>
            <w:rPr>
              <w:rStyle w:val="Nmerodepgina"/>
            </w:rPr>
            <w:t>11</w:t>
          </w:r>
        </w:p>
      </w:tc>
    </w:tr>
  </w:tbl>
  <w:p w:rsidR="00292E52" w:rsidRDefault="00292E52" w:rsidP="00292E52">
    <w:pPr>
      <w:pStyle w:val="Encabezado"/>
    </w:pPr>
  </w:p>
  <w:p w:rsidR="00292E52" w:rsidRDefault="00292E52" w:rsidP="00292E52">
    <w:pPr>
      <w:pStyle w:val="Encabezado"/>
    </w:pPr>
  </w:p>
  <w:p w:rsidR="00292E52" w:rsidRDefault="00292E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429D"/>
    <w:multiLevelType w:val="hybridMultilevel"/>
    <w:tmpl w:val="D7CAFDAA"/>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15:restartNumberingAfterBreak="0">
    <w:nsid w:val="46212D40"/>
    <w:multiLevelType w:val="hybridMultilevel"/>
    <w:tmpl w:val="51ACC6CE"/>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595B508C"/>
    <w:multiLevelType w:val="hybridMultilevel"/>
    <w:tmpl w:val="A852E426"/>
    <w:lvl w:ilvl="0" w:tplc="080A000B">
      <w:start w:val="1"/>
      <w:numFmt w:val="bullet"/>
      <w:lvlText w:val=""/>
      <w:lvlJc w:val="left"/>
      <w:pPr>
        <w:ind w:left="1451" w:hanging="360"/>
      </w:pPr>
      <w:rPr>
        <w:rFonts w:ascii="Wingdings" w:hAnsi="Wingdings" w:hint="default"/>
      </w:rPr>
    </w:lvl>
    <w:lvl w:ilvl="1" w:tplc="080A0003" w:tentative="1">
      <w:start w:val="1"/>
      <w:numFmt w:val="bullet"/>
      <w:lvlText w:val="o"/>
      <w:lvlJc w:val="left"/>
      <w:pPr>
        <w:ind w:left="2171" w:hanging="360"/>
      </w:pPr>
      <w:rPr>
        <w:rFonts w:ascii="Courier New" w:hAnsi="Courier New" w:cs="Courier New" w:hint="default"/>
      </w:rPr>
    </w:lvl>
    <w:lvl w:ilvl="2" w:tplc="080A0005" w:tentative="1">
      <w:start w:val="1"/>
      <w:numFmt w:val="bullet"/>
      <w:lvlText w:val=""/>
      <w:lvlJc w:val="left"/>
      <w:pPr>
        <w:ind w:left="2891" w:hanging="360"/>
      </w:pPr>
      <w:rPr>
        <w:rFonts w:ascii="Wingdings" w:hAnsi="Wingdings" w:hint="default"/>
      </w:rPr>
    </w:lvl>
    <w:lvl w:ilvl="3" w:tplc="080A0001" w:tentative="1">
      <w:start w:val="1"/>
      <w:numFmt w:val="bullet"/>
      <w:lvlText w:val=""/>
      <w:lvlJc w:val="left"/>
      <w:pPr>
        <w:ind w:left="3611" w:hanging="360"/>
      </w:pPr>
      <w:rPr>
        <w:rFonts w:ascii="Symbol" w:hAnsi="Symbol" w:hint="default"/>
      </w:rPr>
    </w:lvl>
    <w:lvl w:ilvl="4" w:tplc="080A0003" w:tentative="1">
      <w:start w:val="1"/>
      <w:numFmt w:val="bullet"/>
      <w:lvlText w:val="o"/>
      <w:lvlJc w:val="left"/>
      <w:pPr>
        <w:ind w:left="4331" w:hanging="360"/>
      </w:pPr>
      <w:rPr>
        <w:rFonts w:ascii="Courier New" w:hAnsi="Courier New" w:cs="Courier New" w:hint="default"/>
      </w:rPr>
    </w:lvl>
    <w:lvl w:ilvl="5" w:tplc="080A0005" w:tentative="1">
      <w:start w:val="1"/>
      <w:numFmt w:val="bullet"/>
      <w:lvlText w:val=""/>
      <w:lvlJc w:val="left"/>
      <w:pPr>
        <w:ind w:left="5051" w:hanging="360"/>
      </w:pPr>
      <w:rPr>
        <w:rFonts w:ascii="Wingdings" w:hAnsi="Wingdings" w:hint="default"/>
      </w:rPr>
    </w:lvl>
    <w:lvl w:ilvl="6" w:tplc="080A0001" w:tentative="1">
      <w:start w:val="1"/>
      <w:numFmt w:val="bullet"/>
      <w:lvlText w:val=""/>
      <w:lvlJc w:val="left"/>
      <w:pPr>
        <w:ind w:left="5771" w:hanging="360"/>
      </w:pPr>
      <w:rPr>
        <w:rFonts w:ascii="Symbol" w:hAnsi="Symbol" w:hint="default"/>
      </w:rPr>
    </w:lvl>
    <w:lvl w:ilvl="7" w:tplc="080A0003" w:tentative="1">
      <w:start w:val="1"/>
      <w:numFmt w:val="bullet"/>
      <w:lvlText w:val="o"/>
      <w:lvlJc w:val="left"/>
      <w:pPr>
        <w:ind w:left="6491" w:hanging="360"/>
      </w:pPr>
      <w:rPr>
        <w:rFonts w:ascii="Courier New" w:hAnsi="Courier New" w:cs="Courier New" w:hint="default"/>
      </w:rPr>
    </w:lvl>
    <w:lvl w:ilvl="8" w:tplc="080A0005" w:tentative="1">
      <w:start w:val="1"/>
      <w:numFmt w:val="bullet"/>
      <w:lvlText w:val=""/>
      <w:lvlJc w:val="left"/>
      <w:pPr>
        <w:ind w:left="7211" w:hanging="360"/>
      </w:pPr>
      <w:rPr>
        <w:rFonts w:ascii="Wingdings" w:hAnsi="Wingdings" w:hint="default"/>
      </w:rPr>
    </w:lvl>
  </w:abstractNum>
  <w:abstractNum w:abstractNumId="4" w15:restartNumberingAfterBreak="0">
    <w:nsid w:val="5A930B1C"/>
    <w:multiLevelType w:val="hybridMultilevel"/>
    <w:tmpl w:val="F33255AE"/>
    <w:lvl w:ilvl="0" w:tplc="B48AC69C">
      <w:numFmt w:val="bullet"/>
      <w:lvlText w:val="-"/>
      <w:lvlJc w:val="left"/>
      <w:pPr>
        <w:ind w:left="720" w:hanging="360"/>
      </w:pPr>
      <w:rPr>
        <w:rFonts w:ascii="Arial" w:eastAsia="ヒラギノ角ゴ Pro W3"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52"/>
    <w:rsid w:val="000F51FF"/>
    <w:rsid w:val="00153AC0"/>
    <w:rsid w:val="0016702E"/>
    <w:rsid w:val="001D1146"/>
    <w:rsid w:val="001F1FBB"/>
    <w:rsid w:val="00292E52"/>
    <w:rsid w:val="003020B1"/>
    <w:rsid w:val="003303F2"/>
    <w:rsid w:val="00397042"/>
    <w:rsid w:val="004564BC"/>
    <w:rsid w:val="004B2B84"/>
    <w:rsid w:val="00504AA0"/>
    <w:rsid w:val="005E5ABC"/>
    <w:rsid w:val="006937C0"/>
    <w:rsid w:val="00723B5D"/>
    <w:rsid w:val="008B7231"/>
    <w:rsid w:val="009D6E2E"/>
    <w:rsid w:val="00AD777A"/>
    <w:rsid w:val="00B22A30"/>
    <w:rsid w:val="00F0510E"/>
    <w:rsid w:val="00FD4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52F55-082D-4764-9B8D-BC7A471C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92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2E52"/>
  </w:style>
  <w:style w:type="paragraph" w:styleId="Piedepgina">
    <w:name w:val="footer"/>
    <w:basedOn w:val="Normal"/>
    <w:link w:val="PiedepginaCar"/>
    <w:uiPriority w:val="99"/>
    <w:unhideWhenUsed/>
    <w:rsid w:val="00292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2E52"/>
  </w:style>
  <w:style w:type="table" w:styleId="Tablaconcuadrcula">
    <w:name w:val="Table Grid"/>
    <w:basedOn w:val="Tablanormal"/>
    <w:uiPriority w:val="59"/>
    <w:rsid w:val="00292E5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92E52"/>
  </w:style>
  <w:style w:type="paragraph" w:styleId="Prrafodelista">
    <w:name w:val="List Paragraph"/>
    <w:basedOn w:val="Normal"/>
    <w:uiPriority w:val="34"/>
    <w:qFormat/>
    <w:rsid w:val="00292E52"/>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4B2B84"/>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4B2B84"/>
    <w:rPr>
      <w:rFonts w:ascii="Arial" w:eastAsia="Times New Roman" w:hAnsi="Arial" w:cs="Arial"/>
      <w:szCs w:val="24"/>
      <w:lang w:eastAsia="es-ES"/>
    </w:rPr>
  </w:style>
  <w:style w:type="paragraph" w:customStyle="1" w:styleId="Body">
    <w:name w:val="Body"/>
    <w:rsid w:val="005E5ABC"/>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5E5ABC"/>
    <w:pPr>
      <w:keepNext/>
      <w:spacing w:after="0" w:line="240" w:lineRule="auto"/>
    </w:pPr>
    <w:rPr>
      <w:rFonts w:ascii="Helvetica" w:eastAsia="ヒラギノ角ゴ Pro W3" w:hAnsi="Helvetica" w:cs="Times New Roman"/>
      <w:b/>
      <w:color w:val="000000"/>
      <w:sz w:val="24"/>
      <w:szCs w:val="20"/>
      <w:lang w:val="en-US" w:eastAsia="es-MX"/>
    </w:rPr>
  </w:style>
  <w:style w:type="character" w:styleId="Hipervnculo">
    <w:name w:val="Hyperlink"/>
    <w:basedOn w:val="Fuentedeprrafopredeter"/>
    <w:uiPriority w:val="99"/>
    <w:unhideWhenUsed/>
    <w:rsid w:val="005E5ABC"/>
    <w:rPr>
      <w:color w:val="0563C1" w:themeColor="hyperlink"/>
      <w:u w:val="single"/>
    </w:rPr>
  </w:style>
  <w:style w:type="paragraph" w:styleId="Textodeglobo">
    <w:name w:val="Balloon Text"/>
    <w:basedOn w:val="Normal"/>
    <w:link w:val="TextodegloboCar"/>
    <w:uiPriority w:val="99"/>
    <w:semiHidden/>
    <w:unhideWhenUsed/>
    <w:rsid w:val="008B72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7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hyperlink" Target="http://www.upn099.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n099.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n099.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pn099.mx" TargetMode="External"/><Relationship Id="rId4" Type="http://schemas.openxmlformats.org/officeDocument/2006/relationships/webSettings" Target="webSettings.xml"/><Relationship Id="rId9" Type="http://schemas.openxmlformats.org/officeDocument/2006/relationships/hyperlink" Target="http://www.upn099.mx" TargetMode="External"/><Relationship Id="rId14"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2050</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7</cp:revision>
  <cp:lastPrinted>2019-07-30T13:36:00Z</cp:lastPrinted>
  <dcterms:created xsi:type="dcterms:W3CDTF">2019-07-18T01:17:00Z</dcterms:created>
  <dcterms:modified xsi:type="dcterms:W3CDTF">2019-07-30T13:39:00Z</dcterms:modified>
</cp:coreProperties>
</file>