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5CF4F11D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F40E27">
        <w:rPr>
          <w:rFonts w:asciiTheme="minorHAnsi" w:hAnsiTheme="minorHAnsi" w:cstheme="minorHAnsi"/>
          <w:b/>
          <w:bCs/>
          <w:lang w:eastAsia="en-US"/>
        </w:rPr>
        <w:t>Evaluación del Aprendizaje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8E54C9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E54C9">
              <w:rPr>
                <w:rFonts w:cstheme="minorHAnsi"/>
                <w:b/>
                <w:sz w:val="10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8E54C9">
        <w:trPr>
          <w:cantSplit/>
          <w:trHeight w:val="1134"/>
        </w:trPr>
        <w:tc>
          <w:tcPr>
            <w:tcW w:w="1843" w:type="dxa"/>
          </w:tcPr>
          <w:p w14:paraId="3F721B3D" w14:textId="061C1141" w:rsidR="00297A79" w:rsidRPr="004F3642" w:rsidRDefault="00AE6AE5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5D1289">
              <w:rPr>
                <w:rFonts w:cstheme="minorHAnsi"/>
                <w:sz w:val="12"/>
                <w:szCs w:val="12"/>
              </w:rPr>
              <w:t>Sin evaluación, no hay posibilidad de mejora</w:t>
            </w:r>
            <w:r w:rsidR="005D1289" w:rsidRPr="005D1289">
              <w:rPr>
                <w:rFonts w:cstheme="minorHAnsi"/>
                <w:sz w:val="12"/>
                <w:szCs w:val="12"/>
              </w:rPr>
              <w:t xml:space="preserve"> en los procesos de </w:t>
            </w:r>
            <w:proofErr w:type="spellStart"/>
            <w:r w:rsidR="005D1289" w:rsidRPr="005D1289">
              <w:rPr>
                <w:rFonts w:cstheme="minorHAnsi"/>
                <w:sz w:val="12"/>
                <w:szCs w:val="12"/>
              </w:rPr>
              <w:t>enseñanza-aprendizaje</w:t>
            </w:r>
            <w:proofErr w:type="spellEnd"/>
            <w:r w:rsidR="005D1289" w:rsidRPr="005D1289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241" w:type="dxa"/>
          </w:tcPr>
          <w:p w14:paraId="3F721B3E" w14:textId="04DFD5CA" w:rsidR="0004758F" w:rsidRPr="005119A8" w:rsidRDefault="0004758F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-Alta Dirección</w:t>
            </w:r>
          </w:p>
          <w:p w14:paraId="33D8D86B" w14:textId="02CDF1AF" w:rsidR="004A1AA4" w:rsidRPr="005119A8" w:rsidRDefault="004A1AA4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</w:t>
            </w:r>
            <w:r w:rsidR="001F1454" w:rsidRPr="005119A8">
              <w:rPr>
                <w:rFonts w:cstheme="minorHAnsi"/>
                <w:sz w:val="12"/>
                <w:szCs w:val="12"/>
              </w:rPr>
              <w:t>Responsables de Programa.</w:t>
            </w:r>
          </w:p>
          <w:p w14:paraId="1E392A6D" w14:textId="6F9AE87A" w:rsidR="00B44719" w:rsidRPr="005119A8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-Académicos</w:t>
            </w:r>
            <w:r w:rsidR="00062698" w:rsidRPr="005119A8">
              <w:rPr>
                <w:rFonts w:cstheme="minorHAnsi"/>
                <w:sz w:val="12"/>
                <w:szCs w:val="12"/>
              </w:rPr>
              <w:t xml:space="preserve"> de la Unidad UPN</w:t>
            </w:r>
            <w:r w:rsidR="00062698">
              <w:rPr>
                <w:rFonts w:cstheme="minorHAnsi"/>
                <w:sz w:val="12"/>
                <w:szCs w:val="12"/>
              </w:rPr>
              <w:t xml:space="preserve"> </w:t>
            </w:r>
            <w:r w:rsidR="00062698" w:rsidRPr="005119A8">
              <w:rPr>
                <w:rFonts w:cstheme="minorHAnsi"/>
                <w:sz w:val="12"/>
                <w:szCs w:val="12"/>
              </w:rPr>
              <w:t>099</w:t>
            </w:r>
            <w:r w:rsidR="00062698">
              <w:rPr>
                <w:rFonts w:cstheme="minorHAnsi"/>
                <w:sz w:val="12"/>
                <w:szCs w:val="12"/>
              </w:rPr>
              <w:t xml:space="preserve"> CDMX, Poniente.</w:t>
            </w:r>
          </w:p>
          <w:p w14:paraId="3F721B40" w14:textId="08F5C103" w:rsidR="00B44719" w:rsidRPr="004F3642" w:rsidRDefault="00B44719" w:rsidP="0004758F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5119A8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660F83E3" w14:textId="77777777" w:rsidR="008670E7" w:rsidRDefault="008670E7" w:rsidP="0004758F">
            <w:pPr>
              <w:rPr>
                <w:rFonts w:cstheme="minorHAnsi"/>
                <w:sz w:val="10"/>
                <w:szCs w:val="10"/>
              </w:rPr>
            </w:pPr>
          </w:p>
          <w:p w14:paraId="60DC1182" w14:textId="609C44FD" w:rsidR="009C0FA9" w:rsidRDefault="009C0FA9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Evaluación:       -Diagnóstica</w:t>
            </w:r>
          </w:p>
          <w:p w14:paraId="2D2252CD" w14:textId="77777777" w:rsidR="009C0FA9" w:rsidRDefault="009C0FA9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  <w:r w:rsidR="008670E7">
              <w:rPr>
                <w:rFonts w:cstheme="minorHAnsi"/>
                <w:sz w:val="10"/>
                <w:szCs w:val="10"/>
              </w:rPr>
              <w:t>Formativa</w:t>
            </w:r>
          </w:p>
          <w:p w14:paraId="3F721B41" w14:textId="136AA8D6" w:rsidR="008670E7" w:rsidRPr="009C0FA9" w:rsidRDefault="008670E7" w:rsidP="0004758F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-Sumativa</w:t>
            </w:r>
          </w:p>
        </w:tc>
        <w:tc>
          <w:tcPr>
            <w:tcW w:w="993" w:type="dxa"/>
          </w:tcPr>
          <w:p w14:paraId="1286A28F" w14:textId="77777777" w:rsidR="005A7BF8" w:rsidRPr="004F3642" w:rsidRDefault="005A7BF8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  <w:p w14:paraId="7B3B1F04" w14:textId="77777777" w:rsidR="00297A79" w:rsidRPr="001D2250" w:rsidRDefault="00A81CEA" w:rsidP="00BF5133">
            <w:pPr>
              <w:rPr>
                <w:rFonts w:cstheme="minorHAnsi"/>
                <w:sz w:val="10"/>
                <w:szCs w:val="10"/>
              </w:rPr>
            </w:pPr>
            <w:r w:rsidRPr="001D2250">
              <w:rPr>
                <w:rFonts w:cstheme="minorHAnsi"/>
                <w:sz w:val="10"/>
                <w:szCs w:val="10"/>
              </w:rPr>
              <w:t xml:space="preserve">Desconocimiento de una </w:t>
            </w:r>
            <w:r w:rsidR="001D2250" w:rsidRPr="001D2250">
              <w:rPr>
                <w:rFonts w:cstheme="minorHAnsi"/>
                <w:sz w:val="10"/>
                <w:szCs w:val="10"/>
              </w:rPr>
              <w:t>metodología evaluativa.</w:t>
            </w:r>
          </w:p>
          <w:p w14:paraId="7DEF75C5" w14:textId="77777777" w:rsidR="001D2250" w:rsidRDefault="001D2250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  <w:p w14:paraId="3F721B42" w14:textId="2621E8DF" w:rsidR="001D2250" w:rsidRPr="004F3642" w:rsidRDefault="001D2250" w:rsidP="00BF5133">
            <w:pPr>
              <w:rPr>
                <w:rFonts w:cstheme="minorHAnsi"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</w:tcPr>
          <w:p w14:paraId="2BCDAF5E" w14:textId="77777777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16F411AE" w14:textId="37AD5269" w:rsidR="00F601BE" w:rsidRPr="008E54C9" w:rsidRDefault="008E54C9" w:rsidP="00A35DBE">
            <w:pPr>
              <w:rPr>
                <w:rFonts w:cstheme="minorHAnsi"/>
                <w:sz w:val="10"/>
                <w:szCs w:val="10"/>
              </w:rPr>
            </w:pPr>
            <w:r w:rsidRPr="008E54C9">
              <w:rPr>
                <w:rFonts w:cstheme="minorHAnsi"/>
                <w:sz w:val="10"/>
                <w:szCs w:val="10"/>
              </w:rPr>
              <w:t xml:space="preserve">Bajo </w:t>
            </w:r>
            <w:r>
              <w:rPr>
                <w:rFonts w:cstheme="minorHAnsi"/>
                <w:sz w:val="10"/>
                <w:szCs w:val="10"/>
              </w:rPr>
              <w:t xml:space="preserve">nivel académico en los procesos de </w:t>
            </w:r>
            <w:proofErr w:type="spellStart"/>
            <w:r>
              <w:rPr>
                <w:rFonts w:cstheme="minorHAnsi"/>
                <w:sz w:val="10"/>
                <w:szCs w:val="10"/>
              </w:rPr>
              <w:t>enseñanza-aprendizaje</w:t>
            </w:r>
            <w:proofErr w:type="spellEnd"/>
            <w:r>
              <w:rPr>
                <w:rFonts w:cstheme="minorHAnsi"/>
                <w:sz w:val="10"/>
                <w:szCs w:val="10"/>
              </w:rPr>
              <w:t>.</w:t>
            </w:r>
          </w:p>
          <w:p w14:paraId="21B7F71E" w14:textId="77777777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43" w14:textId="2C570718" w:rsidR="005A7BF8" w:rsidRPr="004F3642" w:rsidRDefault="005A7BF8" w:rsidP="00A35DBE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  <w:tc>
          <w:tcPr>
            <w:tcW w:w="744" w:type="dxa"/>
            <w:textDirection w:val="btLr"/>
          </w:tcPr>
          <w:p w14:paraId="3F721B44" w14:textId="34738F46" w:rsidR="00297A79" w:rsidRPr="004F3642" w:rsidRDefault="008E54C9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4F3642" w:rsidRDefault="00A35D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8E54C9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86" w:type="dxa"/>
          </w:tcPr>
          <w:p w14:paraId="3F721B46" w14:textId="7A7103E4" w:rsidR="00297A79" w:rsidRPr="004F3642" w:rsidRDefault="008E54C9" w:rsidP="0004758F">
            <w:pPr>
              <w:rPr>
                <w:rFonts w:cstheme="minorHAnsi"/>
                <w:color w:val="FF0000"/>
                <w:sz w:val="10"/>
                <w:szCs w:val="10"/>
              </w:rPr>
            </w:pPr>
            <w:r w:rsidRPr="008E54C9">
              <w:rPr>
                <w:rFonts w:cstheme="minorHAnsi"/>
                <w:sz w:val="10"/>
                <w:szCs w:val="10"/>
              </w:rPr>
              <w:t>Curso de actualización sobre procesos evaluativos a los docentes de la Unidad UPN 099 CDMX, Poniente.</w:t>
            </w:r>
          </w:p>
        </w:tc>
        <w:tc>
          <w:tcPr>
            <w:tcW w:w="880" w:type="dxa"/>
          </w:tcPr>
          <w:p w14:paraId="3F721B48" w14:textId="3CFC4529" w:rsidR="00A35DBE" w:rsidRPr="008E54C9" w:rsidRDefault="00A35DBE" w:rsidP="00B84FCE">
            <w:pPr>
              <w:rPr>
                <w:rFonts w:cstheme="minorHAnsi"/>
                <w:sz w:val="10"/>
                <w:szCs w:val="12"/>
              </w:rPr>
            </w:pPr>
            <w:r w:rsidRPr="008E54C9">
              <w:rPr>
                <w:rFonts w:cstheme="minorHAnsi"/>
                <w:sz w:val="10"/>
                <w:szCs w:val="12"/>
              </w:rPr>
              <w:t xml:space="preserve">- </w:t>
            </w:r>
            <w:r w:rsidR="008E54C9" w:rsidRPr="008E54C9">
              <w:rPr>
                <w:rFonts w:cstheme="minorHAnsi"/>
                <w:sz w:val="10"/>
                <w:szCs w:val="12"/>
              </w:rPr>
              <w:t xml:space="preserve">Constancia </w:t>
            </w:r>
            <w:r w:rsidR="003402BF">
              <w:rPr>
                <w:rFonts w:cstheme="minorHAnsi"/>
                <w:sz w:val="10"/>
                <w:szCs w:val="12"/>
              </w:rPr>
              <w:t xml:space="preserve">y permanencia </w:t>
            </w:r>
            <w:r w:rsidR="008E54C9" w:rsidRPr="008E54C9">
              <w:rPr>
                <w:rFonts w:cstheme="minorHAnsi"/>
                <w:sz w:val="10"/>
                <w:szCs w:val="12"/>
              </w:rPr>
              <w:t>del curso</w:t>
            </w:r>
          </w:p>
          <w:p w14:paraId="3F721B49" w14:textId="77777777" w:rsidR="00A35DBE" w:rsidRPr="008E54C9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8E54C9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465A0721" w14:textId="77777777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3B30487F" w:rsidR="00B84FCE" w:rsidRPr="008E54C9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283612D9" w:rsidR="00297A79" w:rsidRPr="008E54C9" w:rsidRDefault="008E54C9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E54C9">
              <w:rPr>
                <w:rFonts w:cstheme="minorHAnsi"/>
                <w:sz w:val="14"/>
                <w:szCs w:val="12"/>
              </w:rPr>
              <w:t>Anual</w:t>
            </w:r>
          </w:p>
        </w:tc>
        <w:tc>
          <w:tcPr>
            <w:tcW w:w="615" w:type="dxa"/>
            <w:textDirection w:val="btLr"/>
          </w:tcPr>
          <w:p w14:paraId="3F721B4E" w14:textId="5CD295E6" w:rsidR="00297A79" w:rsidRPr="008E54C9" w:rsidRDefault="008E54C9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E54C9">
              <w:rPr>
                <w:rFonts w:cstheme="minorHAnsi"/>
                <w:sz w:val="14"/>
                <w:szCs w:val="12"/>
              </w:rPr>
              <w:t>Enero, 2020</w:t>
            </w:r>
          </w:p>
        </w:tc>
        <w:tc>
          <w:tcPr>
            <w:tcW w:w="482" w:type="dxa"/>
            <w:textDirection w:val="btLr"/>
          </w:tcPr>
          <w:p w14:paraId="3F721B4F" w14:textId="2943291D" w:rsidR="00297A79" w:rsidRPr="008C2695" w:rsidRDefault="008E54C9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C2695"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</w:tcPr>
          <w:p w14:paraId="3F721B50" w14:textId="77012738" w:rsidR="00297A79" w:rsidRPr="008C2695" w:rsidRDefault="008E54C9" w:rsidP="00F601B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C2695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1884" w:type="dxa"/>
          </w:tcPr>
          <w:p w14:paraId="6441F685" w14:textId="6F1B5983" w:rsidR="00B84FCE" w:rsidRPr="008C2695" w:rsidRDefault="00B84FCE" w:rsidP="0004758F">
            <w:pPr>
              <w:rPr>
                <w:rFonts w:cstheme="minorHAnsi"/>
                <w:sz w:val="12"/>
                <w:szCs w:val="12"/>
              </w:rPr>
            </w:pPr>
          </w:p>
          <w:p w14:paraId="4D29C39E" w14:textId="3C6515DD" w:rsidR="005A7BF8" w:rsidRPr="008C2695" w:rsidRDefault="008C2695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Capacitar y actualizar al personal docente en procesos de evaluación.</w:t>
            </w:r>
          </w:p>
          <w:p w14:paraId="3F721B55" w14:textId="519B4819" w:rsidR="005A7BF8" w:rsidRPr="008C2695" w:rsidRDefault="005A7BF8" w:rsidP="0004758F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64ED5B86" w14:textId="77777777" w:rsidR="00C8042B" w:rsidRDefault="00C8042B" w:rsidP="00C8042B">
      <w:pPr>
        <w:rPr>
          <w:sz w:val="18"/>
        </w:rPr>
      </w:pPr>
    </w:p>
    <w:p w14:paraId="00DD1ECB" w14:textId="77777777" w:rsidR="00C8042B" w:rsidRDefault="00C8042B" w:rsidP="00C8042B">
      <w:pPr>
        <w:rPr>
          <w:sz w:val="18"/>
        </w:rPr>
      </w:pPr>
    </w:p>
    <w:p w14:paraId="3DF2EF91" w14:textId="77777777" w:rsidR="00C8042B" w:rsidRDefault="00C8042B" w:rsidP="00C8042B">
      <w:pPr>
        <w:rPr>
          <w:sz w:val="18"/>
        </w:rPr>
      </w:pPr>
    </w:p>
    <w:p w14:paraId="15C9AC65" w14:textId="77777777" w:rsidR="00C8042B" w:rsidRDefault="00C8042B" w:rsidP="00C8042B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74E74B45" w14:textId="77777777" w:rsidR="00C8042B" w:rsidRDefault="00C8042B" w:rsidP="00C8042B">
      <w:pPr>
        <w:rPr>
          <w:sz w:val="18"/>
        </w:rPr>
      </w:pPr>
    </w:p>
    <w:p w14:paraId="683F9930" w14:textId="77777777" w:rsidR="00C8042B" w:rsidRDefault="00C8042B" w:rsidP="00C8042B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6AE4C1D8" w14:textId="77777777" w:rsidR="00C8042B" w:rsidRDefault="00C8042B" w:rsidP="00C8042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3F721B7D" w14:textId="700548E0" w:rsidR="00710D49" w:rsidRDefault="00710D49" w:rsidP="00C8042B">
      <w:pPr>
        <w:rPr>
          <w:sz w:val="18"/>
        </w:rPr>
      </w:pP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62698"/>
    <w:rsid w:val="000973CB"/>
    <w:rsid w:val="000B0D6F"/>
    <w:rsid w:val="000E79AC"/>
    <w:rsid w:val="000F4712"/>
    <w:rsid w:val="00147CFB"/>
    <w:rsid w:val="001652C8"/>
    <w:rsid w:val="001B2CBD"/>
    <w:rsid w:val="001C4FCA"/>
    <w:rsid w:val="001D2250"/>
    <w:rsid w:val="001F1454"/>
    <w:rsid w:val="001F5D1A"/>
    <w:rsid w:val="0024485A"/>
    <w:rsid w:val="00261AED"/>
    <w:rsid w:val="00297A79"/>
    <w:rsid w:val="002C656B"/>
    <w:rsid w:val="00304683"/>
    <w:rsid w:val="00306418"/>
    <w:rsid w:val="00315E1F"/>
    <w:rsid w:val="00324F12"/>
    <w:rsid w:val="003402BF"/>
    <w:rsid w:val="003A77EE"/>
    <w:rsid w:val="003E1B5E"/>
    <w:rsid w:val="00407D2B"/>
    <w:rsid w:val="004A1AA4"/>
    <w:rsid w:val="004B3015"/>
    <w:rsid w:val="004D0E08"/>
    <w:rsid w:val="004F3642"/>
    <w:rsid w:val="00503244"/>
    <w:rsid w:val="005119A8"/>
    <w:rsid w:val="00563DE0"/>
    <w:rsid w:val="005722C0"/>
    <w:rsid w:val="00577792"/>
    <w:rsid w:val="005A7BF8"/>
    <w:rsid w:val="005B302E"/>
    <w:rsid w:val="005D1289"/>
    <w:rsid w:val="005F65E7"/>
    <w:rsid w:val="0061062B"/>
    <w:rsid w:val="006C19C1"/>
    <w:rsid w:val="00710D49"/>
    <w:rsid w:val="00774810"/>
    <w:rsid w:val="007876D7"/>
    <w:rsid w:val="00841271"/>
    <w:rsid w:val="00850D21"/>
    <w:rsid w:val="008670E7"/>
    <w:rsid w:val="008771D1"/>
    <w:rsid w:val="008846AE"/>
    <w:rsid w:val="0088757C"/>
    <w:rsid w:val="008925F3"/>
    <w:rsid w:val="008A7CC6"/>
    <w:rsid w:val="008C2695"/>
    <w:rsid w:val="008E54C9"/>
    <w:rsid w:val="00940D6D"/>
    <w:rsid w:val="009C0FA9"/>
    <w:rsid w:val="00A33402"/>
    <w:rsid w:val="00A35DBE"/>
    <w:rsid w:val="00A81CEA"/>
    <w:rsid w:val="00AD67C8"/>
    <w:rsid w:val="00AE6AE5"/>
    <w:rsid w:val="00B44719"/>
    <w:rsid w:val="00B64213"/>
    <w:rsid w:val="00B84FCE"/>
    <w:rsid w:val="00B92292"/>
    <w:rsid w:val="00BD0ED4"/>
    <w:rsid w:val="00BF5133"/>
    <w:rsid w:val="00C15924"/>
    <w:rsid w:val="00C20535"/>
    <w:rsid w:val="00C576C8"/>
    <w:rsid w:val="00C70734"/>
    <w:rsid w:val="00C8042B"/>
    <w:rsid w:val="00CE2521"/>
    <w:rsid w:val="00CE4101"/>
    <w:rsid w:val="00D175EA"/>
    <w:rsid w:val="00DF71A4"/>
    <w:rsid w:val="00E055EF"/>
    <w:rsid w:val="00EB002C"/>
    <w:rsid w:val="00EB1377"/>
    <w:rsid w:val="00EC5BB2"/>
    <w:rsid w:val="00EE6E6F"/>
    <w:rsid w:val="00EF0B6B"/>
    <w:rsid w:val="00F40E27"/>
    <w:rsid w:val="00F4286F"/>
    <w:rsid w:val="00F601BE"/>
    <w:rsid w:val="00F60F72"/>
    <w:rsid w:val="00F63929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D9F9-7246-4633-BD14-8693C89F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2019-07-21T19:09:00Z</cp:lastPrinted>
  <dcterms:created xsi:type="dcterms:W3CDTF">2019-07-21T19:10:00Z</dcterms:created>
  <dcterms:modified xsi:type="dcterms:W3CDTF">2019-07-21T19:10:00Z</dcterms:modified>
</cp:coreProperties>
</file>