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C9A" w:rsidRDefault="00EE2C9A" w:rsidP="00B420B0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420B0" w:rsidRDefault="00B420B0" w:rsidP="00B420B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de elaboración: _____</w:t>
      </w:r>
      <w:r w:rsidR="00A90CD4" w:rsidRPr="00A90CD4">
        <w:rPr>
          <w:rFonts w:ascii="Arial" w:hAnsi="Arial" w:cs="Arial"/>
          <w:sz w:val="20"/>
          <w:szCs w:val="20"/>
          <w:u w:val="single"/>
        </w:rPr>
        <w:t>21 de mayo de 2019</w:t>
      </w:r>
      <w:r w:rsidR="00A90CD4">
        <w:rPr>
          <w:rFonts w:ascii="Arial" w:hAnsi="Arial" w:cs="Arial"/>
          <w:sz w:val="20"/>
          <w:szCs w:val="20"/>
          <w:u w:val="single"/>
        </w:rPr>
        <w:t>.</w:t>
      </w:r>
    </w:p>
    <w:p w:rsidR="00EE2C9A" w:rsidRDefault="00EE2C9A" w:rsidP="00B420B0">
      <w:pPr>
        <w:jc w:val="both"/>
        <w:rPr>
          <w:rFonts w:ascii="Arial" w:hAnsi="Arial" w:cs="Arial"/>
          <w:sz w:val="20"/>
          <w:szCs w:val="20"/>
        </w:rPr>
      </w:pPr>
    </w:p>
    <w:p w:rsidR="0080015C" w:rsidRDefault="0080015C" w:rsidP="00B420B0">
      <w:pPr>
        <w:jc w:val="both"/>
        <w:rPr>
          <w:rFonts w:ascii="Arial" w:hAnsi="Arial" w:cs="Arial"/>
          <w:sz w:val="20"/>
          <w:szCs w:val="20"/>
        </w:rPr>
      </w:pPr>
    </w:p>
    <w:p w:rsidR="00B420B0" w:rsidRPr="00757B79" w:rsidRDefault="00B420B0" w:rsidP="00B420B0">
      <w:pPr>
        <w:jc w:val="both"/>
        <w:rPr>
          <w:rFonts w:ascii="Arial" w:hAnsi="Arial" w:cs="Arial"/>
          <w:sz w:val="19"/>
          <w:szCs w:val="19"/>
        </w:rPr>
      </w:pPr>
      <w:r w:rsidRPr="00757B79">
        <w:rPr>
          <w:rFonts w:ascii="Arial" w:hAnsi="Arial" w:cs="Arial"/>
          <w:sz w:val="19"/>
          <w:szCs w:val="19"/>
        </w:rPr>
        <w:t>Para ACCM América, S. de R.L., de C.V., es muy importante identificar sus requerimientos de certificación, por lo que</w:t>
      </w:r>
      <w:r w:rsidRPr="00757B79">
        <w:rPr>
          <w:rFonts w:ascii="Arial" w:hAnsi="Arial" w:cs="Arial"/>
          <w:color w:val="FF0000"/>
          <w:sz w:val="19"/>
          <w:szCs w:val="19"/>
        </w:rPr>
        <w:t xml:space="preserve"> </w:t>
      </w:r>
      <w:r w:rsidRPr="00757B79">
        <w:rPr>
          <w:rFonts w:ascii="Arial" w:hAnsi="Arial" w:cs="Arial"/>
          <w:sz w:val="19"/>
          <w:szCs w:val="19"/>
        </w:rPr>
        <w:t>solicitamos nos proporcione información acerca de su organización, sistema de gestión y procesos, para poder establecer con precisión l</w:t>
      </w:r>
      <w:r w:rsidR="00EB316D" w:rsidRPr="00757B79">
        <w:rPr>
          <w:rFonts w:ascii="Arial" w:hAnsi="Arial" w:cs="Arial"/>
          <w:sz w:val="19"/>
          <w:szCs w:val="19"/>
        </w:rPr>
        <w:t>as características del servicio</w:t>
      </w:r>
      <w:r w:rsidRPr="00757B79">
        <w:rPr>
          <w:rFonts w:ascii="Arial" w:hAnsi="Arial" w:cs="Arial"/>
          <w:sz w:val="19"/>
          <w:szCs w:val="19"/>
        </w:rPr>
        <w:t xml:space="preserve">. </w:t>
      </w:r>
    </w:p>
    <w:p w:rsidR="0078498E" w:rsidRPr="00757B79" w:rsidRDefault="0078498E" w:rsidP="00B420B0">
      <w:pPr>
        <w:jc w:val="both"/>
        <w:rPr>
          <w:rFonts w:ascii="Arial" w:hAnsi="Arial" w:cs="Arial"/>
          <w:sz w:val="19"/>
          <w:szCs w:val="19"/>
        </w:rPr>
      </w:pPr>
    </w:p>
    <w:p w:rsidR="00EB316D" w:rsidRPr="00757B79" w:rsidRDefault="0078498E" w:rsidP="00B420B0">
      <w:pPr>
        <w:jc w:val="both"/>
        <w:rPr>
          <w:rFonts w:ascii="Arial" w:hAnsi="Arial" w:cs="Arial"/>
          <w:sz w:val="19"/>
          <w:szCs w:val="19"/>
        </w:rPr>
      </w:pPr>
      <w:r w:rsidRPr="00757B79">
        <w:rPr>
          <w:rFonts w:ascii="Arial" w:hAnsi="Arial" w:cs="Arial"/>
          <w:sz w:val="19"/>
          <w:szCs w:val="19"/>
        </w:rPr>
        <w:t>La información que nos proporcione será tratada</w:t>
      </w:r>
      <w:r w:rsidR="00DB5D0C" w:rsidRPr="00757B79">
        <w:rPr>
          <w:rFonts w:ascii="Arial" w:hAnsi="Arial" w:cs="Arial"/>
          <w:sz w:val="19"/>
          <w:szCs w:val="19"/>
        </w:rPr>
        <w:t xml:space="preserve"> según lo establecido en el aviso de privacidad de ACCM América, S. de R.L., de C.V.</w:t>
      </w:r>
      <w:r w:rsidR="00996192" w:rsidRPr="00757B79">
        <w:rPr>
          <w:rFonts w:ascii="Arial" w:hAnsi="Arial" w:cs="Arial"/>
          <w:sz w:val="19"/>
          <w:szCs w:val="19"/>
        </w:rPr>
        <w:t>,</w:t>
      </w:r>
      <w:r w:rsidR="00682B6E" w:rsidRPr="00757B79">
        <w:rPr>
          <w:rFonts w:ascii="Arial" w:hAnsi="Arial" w:cs="Arial"/>
          <w:sz w:val="19"/>
          <w:szCs w:val="19"/>
        </w:rPr>
        <w:t xml:space="preserve"> para consultarlo </w:t>
      </w:r>
      <w:r w:rsidR="00273C6F" w:rsidRPr="00757B79">
        <w:rPr>
          <w:rFonts w:ascii="Arial" w:hAnsi="Arial" w:cs="Arial"/>
          <w:sz w:val="19"/>
          <w:szCs w:val="19"/>
        </w:rPr>
        <w:t>lo puede hacer a través de nuestro portal web www.accm.com.mx</w:t>
      </w:r>
      <w:r w:rsidR="00382F0D" w:rsidRPr="00757B79">
        <w:rPr>
          <w:rFonts w:ascii="Arial" w:hAnsi="Arial" w:cs="Arial"/>
          <w:sz w:val="19"/>
          <w:szCs w:val="19"/>
        </w:rPr>
        <w:t xml:space="preserve"> </w:t>
      </w:r>
    </w:p>
    <w:p w:rsidR="00273C6F" w:rsidRDefault="00273C6F" w:rsidP="00B420B0">
      <w:pPr>
        <w:jc w:val="both"/>
        <w:rPr>
          <w:rFonts w:ascii="Arial" w:hAnsi="Arial" w:cs="Arial"/>
          <w:sz w:val="20"/>
          <w:szCs w:val="20"/>
        </w:rPr>
      </w:pPr>
    </w:p>
    <w:p w:rsidR="00EE2C9A" w:rsidRDefault="00EE2C9A" w:rsidP="00382F0D">
      <w:pPr>
        <w:jc w:val="both"/>
        <w:rPr>
          <w:rFonts w:ascii="Arial" w:hAnsi="Arial" w:cs="Arial"/>
          <w:sz w:val="20"/>
          <w:szCs w:val="20"/>
        </w:rPr>
      </w:pPr>
    </w:p>
    <w:p w:rsidR="00B420B0" w:rsidRPr="0083321A" w:rsidRDefault="00B420B0" w:rsidP="0083321A">
      <w:pPr>
        <w:pStyle w:val="Prrafodelista"/>
        <w:numPr>
          <w:ilvl w:val="0"/>
          <w:numId w:val="12"/>
        </w:numPr>
        <w:rPr>
          <w:rFonts w:ascii="Arial" w:hAnsi="Arial" w:cs="Arial"/>
          <w:b/>
          <w:bCs/>
          <w:sz w:val="20"/>
          <w:szCs w:val="20"/>
        </w:rPr>
      </w:pPr>
      <w:r w:rsidRPr="0083321A">
        <w:rPr>
          <w:rFonts w:ascii="Arial" w:hAnsi="Arial" w:cs="Arial"/>
          <w:b/>
          <w:bCs/>
          <w:sz w:val="20"/>
          <w:szCs w:val="20"/>
        </w:rPr>
        <w:t>Datos de la organización</w:t>
      </w:r>
    </w:p>
    <w:p w:rsidR="00B420B0" w:rsidRDefault="00B420B0" w:rsidP="00EB316D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9355" w:type="dxa"/>
        <w:jc w:val="center"/>
        <w:tblLook w:val="04A0" w:firstRow="1" w:lastRow="0" w:firstColumn="1" w:lastColumn="0" w:noHBand="0" w:noVBand="1"/>
      </w:tblPr>
      <w:tblGrid>
        <w:gridCol w:w="1984"/>
        <w:gridCol w:w="2693"/>
        <w:gridCol w:w="4678"/>
      </w:tblGrid>
      <w:tr w:rsidR="00372D9C" w:rsidRPr="00BE71B4" w:rsidTr="00D83F5C">
        <w:trPr>
          <w:trHeight w:val="216"/>
          <w:jc w:val="center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72D9C" w:rsidRPr="00BE71B4" w:rsidRDefault="00372D9C" w:rsidP="00D83F5C">
            <w:pPr>
              <w:rPr>
                <w:rFonts w:ascii="Arial" w:hAnsi="Arial"/>
                <w:b/>
                <w:color w:val="FFFFFF"/>
                <w:sz w:val="20"/>
                <w:szCs w:val="20"/>
                <w:lang w:eastAsia="en-US"/>
              </w:rPr>
            </w:pPr>
          </w:p>
        </w:tc>
      </w:tr>
      <w:tr w:rsidR="00372D9C" w:rsidRPr="00BE71B4" w:rsidTr="00372D9C">
        <w:trPr>
          <w:trHeight w:val="471"/>
          <w:jc w:val="center"/>
        </w:trPr>
        <w:tc>
          <w:tcPr>
            <w:tcW w:w="1984" w:type="dxa"/>
            <w:tcBorders>
              <w:left w:val="nil"/>
            </w:tcBorders>
            <w:vAlign w:val="center"/>
          </w:tcPr>
          <w:p w:rsidR="00372D9C" w:rsidRPr="00BE71B4" w:rsidRDefault="00372D9C" w:rsidP="00D83F5C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Razón social</w:t>
            </w:r>
            <w:r w:rsidRPr="00BE71B4">
              <w:rPr>
                <w:rFonts w:ascii="Arial" w:hAnsi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7371" w:type="dxa"/>
            <w:gridSpan w:val="2"/>
            <w:tcBorders>
              <w:right w:val="nil"/>
            </w:tcBorders>
            <w:vAlign w:val="center"/>
          </w:tcPr>
          <w:p w:rsidR="00372D9C" w:rsidRDefault="00A90CD4" w:rsidP="00D83F5C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Universidad Pedagógica Nacional</w:t>
            </w:r>
          </w:p>
          <w:p w:rsidR="00A90CD4" w:rsidRPr="00BE71B4" w:rsidRDefault="00A90CD4" w:rsidP="00D83F5C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Unidad UPN 099 Ciudad de México, Poniente</w:t>
            </w:r>
          </w:p>
        </w:tc>
      </w:tr>
      <w:tr w:rsidR="00372D9C" w:rsidRPr="00BE71B4" w:rsidTr="00D83F5C">
        <w:trPr>
          <w:trHeight w:val="470"/>
          <w:jc w:val="center"/>
        </w:trPr>
        <w:tc>
          <w:tcPr>
            <w:tcW w:w="1984" w:type="dxa"/>
            <w:tcBorders>
              <w:left w:val="nil"/>
            </w:tcBorders>
            <w:vAlign w:val="center"/>
          </w:tcPr>
          <w:p w:rsidR="00372D9C" w:rsidRPr="00BE71B4" w:rsidRDefault="00372D9C" w:rsidP="00D83F5C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BE71B4">
              <w:rPr>
                <w:rFonts w:ascii="Arial" w:hAnsi="Arial"/>
                <w:b/>
                <w:sz w:val="20"/>
                <w:szCs w:val="20"/>
                <w:lang w:eastAsia="en-US"/>
              </w:rPr>
              <w:t>Dirección:</w:t>
            </w:r>
          </w:p>
        </w:tc>
        <w:tc>
          <w:tcPr>
            <w:tcW w:w="7371" w:type="dxa"/>
            <w:gridSpan w:val="2"/>
            <w:tcBorders>
              <w:right w:val="nil"/>
            </w:tcBorders>
            <w:vAlign w:val="center"/>
          </w:tcPr>
          <w:p w:rsidR="00372D9C" w:rsidRDefault="00A90CD4" w:rsidP="00D83F5C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Calle La Morena No. 811, 3er. Piso, </w:t>
            </w:r>
          </w:p>
          <w:p w:rsidR="00A90CD4" w:rsidRDefault="00A90CD4" w:rsidP="00D83F5C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Colonia Narvarte Poniente,</w:t>
            </w:r>
          </w:p>
          <w:p w:rsidR="00A90CD4" w:rsidRDefault="00A90CD4" w:rsidP="00D83F5C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Alcaldía Benito Juárez,</w:t>
            </w:r>
          </w:p>
          <w:p w:rsidR="00A90CD4" w:rsidRPr="00BE71B4" w:rsidRDefault="00A90CD4" w:rsidP="00A90CD4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Ciudad de México,  CP 03020</w:t>
            </w:r>
          </w:p>
        </w:tc>
      </w:tr>
      <w:tr w:rsidR="00372D9C" w:rsidRPr="00BE71B4" w:rsidTr="00D83F5C">
        <w:trPr>
          <w:trHeight w:val="470"/>
          <w:jc w:val="center"/>
        </w:trPr>
        <w:tc>
          <w:tcPr>
            <w:tcW w:w="1984" w:type="dxa"/>
            <w:tcBorders>
              <w:left w:val="nil"/>
            </w:tcBorders>
            <w:vAlign w:val="center"/>
          </w:tcPr>
          <w:p w:rsidR="00372D9C" w:rsidRPr="00BE71B4" w:rsidRDefault="00372D9C" w:rsidP="00D83F5C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Página web:</w:t>
            </w:r>
          </w:p>
        </w:tc>
        <w:tc>
          <w:tcPr>
            <w:tcW w:w="7371" w:type="dxa"/>
            <w:gridSpan w:val="2"/>
            <w:tcBorders>
              <w:right w:val="nil"/>
            </w:tcBorders>
            <w:vAlign w:val="center"/>
          </w:tcPr>
          <w:p w:rsidR="00372D9C" w:rsidRPr="00BE71B4" w:rsidRDefault="00A90CD4" w:rsidP="00D83F5C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www.upn099.mx</w:t>
            </w:r>
          </w:p>
        </w:tc>
      </w:tr>
      <w:tr w:rsidR="00372D9C" w:rsidRPr="00BE71B4" w:rsidTr="00D83F5C">
        <w:trPr>
          <w:trHeight w:val="348"/>
          <w:jc w:val="center"/>
        </w:trPr>
        <w:tc>
          <w:tcPr>
            <w:tcW w:w="935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372D9C" w:rsidRPr="00BE71B4" w:rsidRDefault="00372D9C" w:rsidP="00D83F5C">
            <w:pPr>
              <w:rPr>
                <w:rFonts w:ascii="Arial" w:hAnsi="Arial"/>
                <w:b/>
                <w:color w:val="0047BA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color w:val="0047BA"/>
                <w:sz w:val="20"/>
                <w:szCs w:val="20"/>
                <w:lang w:eastAsia="en-US"/>
              </w:rPr>
              <w:t>Persona de contacto:</w:t>
            </w:r>
            <w:r w:rsidRPr="00BE71B4">
              <w:rPr>
                <w:rFonts w:ascii="Arial" w:hAnsi="Arial"/>
                <w:b/>
                <w:color w:val="0047BA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72D9C" w:rsidRPr="00BE71B4" w:rsidTr="00372D9C">
        <w:trPr>
          <w:trHeight w:val="397"/>
          <w:jc w:val="center"/>
        </w:trPr>
        <w:tc>
          <w:tcPr>
            <w:tcW w:w="4677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</w:tcBorders>
            <w:vAlign w:val="center"/>
          </w:tcPr>
          <w:p w:rsidR="00372D9C" w:rsidRPr="00BE71B4" w:rsidRDefault="00372D9C" w:rsidP="00D83F5C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BE71B4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Nombre: </w:t>
            </w: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</w:t>
            </w:r>
            <w:r w:rsidR="00A90CD4">
              <w:rPr>
                <w:rFonts w:ascii="Arial" w:hAnsi="Arial"/>
                <w:b/>
                <w:sz w:val="20"/>
                <w:szCs w:val="20"/>
                <w:lang w:eastAsia="en-US"/>
              </w:rPr>
              <w:t>Guadalupe A. Aguilar Ibarra</w:t>
            </w:r>
          </w:p>
        </w:tc>
        <w:tc>
          <w:tcPr>
            <w:tcW w:w="4677" w:type="dxa"/>
            <w:tcBorders>
              <w:top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372D9C" w:rsidRPr="00BE71B4" w:rsidRDefault="00372D9C" w:rsidP="00D83F5C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Puesto:   </w:t>
            </w:r>
            <w:r w:rsidR="00A90CD4">
              <w:rPr>
                <w:rFonts w:ascii="Arial" w:hAnsi="Arial"/>
                <w:b/>
                <w:sz w:val="20"/>
                <w:szCs w:val="20"/>
                <w:lang w:eastAsia="en-US"/>
              </w:rPr>
              <w:t>Coordinadora de Posgrado y Representante de la Dirección</w:t>
            </w:r>
          </w:p>
        </w:tc>
      </w:tr>
      <w:tr w:rsidR="00372D9C" w:rsidRPr="00BE71B4" w:rsidTr="00372D9C">
        <w:trPr>
          <w:trHeight w:val="397"/>
          <w:jc w:val="center"/>
        </w:trPr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2D9C" w:rsidRPr="00BE71B4" w:rsidRDefault="00372D9C" w:rsidP="00D83F5C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E-mail: </w:t>
            </w:r>
            <w:r w:rsidRPr="00BE71B4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   </w:t>
            </w:r>
            <w:r w:rsidR="00A90CD4">
              <w:rPr>
                <w:rFonts w:ascii="Arial" w:hAnsi="Arial"/>
                <w:b/>
                <w:sz w:val="20"/>
                <w:szCs w:val="20"/>
                <w:lang w:eastAsia="en-US"/>
              </w:rPr>
              <w:t>gpeaguilar_94@hotmail.com</w:t>
            </w:r>
            <w:r w:rsidRPr="00BE71B4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72D9C" w:rsidRPr="00BE71B4" w:rsidRDefault="00372D9C" w:rsidP="00D83F5C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Tel.</w:t>
            </w:r>
            <w:r w:rsidR="00A90CD4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56390328/56399328</w:t>
            </w:r>
          </w:p>
        </w:tc>
      </w:tr>
    </w:tbl>
    <w:p w:rsidR="00372D9C" w:rsidRDefault="00372D9C" w:rsidP="00EB316D">
      <w:pPr>
        <w:rPr>
          <w:rFonts w:ascii="Arial" w:hAnsi="Arial" w:cs="Arial"/>
          <w:b/>
          <w:bCs/>
          <w:sz w:val="20"/>
          <w:szCs w:val="20"/>
        </w:rPr>
      </w:pPr>
    </w:p>
    <w:p w:rsidR="00EB316D" w:rsidRDefault="00EB316D" w:rsidP="00EB316D">
      <w:pPr>
        <w:ind w:left="709"/>
        <w:jc w:val="both"/>
        <w:rPr>
          <w:rFonts w:ascii="Arial" w:hAnsi="Arial" w:cs="Arial"/>
          <w:bCs/>
          <w:sz w:val="20"/>
          <w:szCs w:val="20"/>
        </w:rPr>
      </w:pPr>
    </w:p>
    <w:p w:rsidR="00EB316D" w:rsidRPr="0083321A" w:rsidRDefault="00EB316D" w:rsidP="0083321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83321A">
        <w:rPr>
          <w:rFonts w:ascii="Arial" w:hAnsi="Arial" w:cs="Arial"/>
          <w:b/>
          <w:bCs/>
          <w:sz w:val="20"/>
          <w:szCs w:val="20"/>
        </w:rPr>
        <w:t>Servicio requerido por la organización</w:t>
      </w:r>
    </w:p>
    <w:p w:rsidR="00372D9C" w:rsidRDefault="00372D9C" w:rsidP="00372D9C">
      <w:pPr>
        <w:pStyle w:val="Prrafodelista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p w:rsidR="00EB316D" w:rsidRDefault="00EB316D" w:rsidP="0083321A">
      <w:pPr>
        <w:pStyle w:val="Prrafodelista"/>
        <w:spacing w:after="60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EB316D">
        <w:rPr>
          <w:rFonts w:ascii="Arial" w:hAnsi="Arial" w:cs="Arial"/>
          <w:bCs/>
          <w:sz w:val="20"/>
          <w:szCs w:val="20"/>
        </w:rPr>
        <w:t>Tipo de servicio requerido</w:t>
      </w:r>
      <w:r>
        <w:rPr>
          <w:rFonts w:ascii="Arial" w:hAnsi="Arial" w:cs="Arial"/>
          <w:bCs/>
          <w:sz w:val="20"/>
          <w:szCs w:val="20"/>
        </w:rPr>
        <w:t xml:space="preserve"> (</w:t>
      </w:r>
      <w:r w:rsidR="00C40DAD">
        <w:rPr>
          <w:rFonts w:ascii="Arial" w:hAnsi="Arial" w:cs="Arial"/>
          <w:bCs/>
          <w:sz w:val="16"/>
          <w:szCs w:val="16"/>
        </w:rPr>
        <w:t>Auditoría inicial</w:t>
      </w:r>
      <w:r w:rsidRPr="00EB316D">
        <w:rPr>
          <w:rFonts w:ascii="Arial" w:hAnsi="Arial" w:cs="Arial"/>
          <w:bCs/>
          <w:sz w:val="16"/>
          <w:szCs w:val="16"/>
        </w:rPr>
        <w:t>, auditoría de primer seguimiento, auditoria de segundo seguimiento, renovación, ampliación de alcance, reducción de alcance, transferencia</w:t>
      </w:r>
      <w:r>
        <w:rPr>
          <w:rFonts w:ascii="Arial" w:hAnsi="Arial" w:cs="Arial"/>
          <w:bCs/>
          <w:sz w:val="20"/>
          <w:szCs w:val="20"/>
        </w:rPr>
        <w:t>)</w:t>
      </w:r>
      <w:r w:rsidRPr="00EB316D">
        <w:rPr>
          <w:rFonts w:ascii="Arial" w:hAnsi="Arial" w:cs="Arial"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0168"/>
      </w:tblGrid>
      <w:tr w:rsidR="0083321A" w:rsidTr="0083321A">
        <w:trPr>
          <w:trHeight w:val="395"/>
        </w:trPr>
        <w:tc>
          <w:tcPr>
            <w:tcW w:w="10528" w:type="dxa"/>
            <w:vAlign w:val="center"/>
          </w:tcPr>
          <w:p w:rsidR="0083321A" w:rsidRPr="0083321A" w:rsidRDefault="00A90CD4" w:rsidP="0083321A">
            <w:pPr>
              <w:pStyle w:val="Prrafodelista"/>
              <w:ind w:left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Auditoría inicial</w:t>
            </w:r>
          </w:p>
        </w:tc>
      </w:tr>
    </w:tbl>
    <w:p w:rsidR="00372D9C" w:rsidRDefault="00372D9C" w:rsidP="0083321A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72D9C" w:rsidRDefault="00C40DAD" w:rsidP="0083321A">
      <w:pPr>
        <w:spacing w:after="60"/>
        <w:ind w:left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Norma de referencia</w:t>
      </w:r>
      <w:r w:rsidR="00B04951">
        <w:rPr>
          <w:rFonts w:ascii="Arial" w:hAnsi="Arial" w:cs="Arial"/>
          <w:bCs/>
          <w:sz w:val="20"/>
          <w:szCs w:val="20"/>
        </w:rPr>
        <w:t xml:space="preserve"> del sistema de gestión</w:t>
      </w:r>
      <w:r w:rsidR="00372D9C">
        <w:rPr>
          <w:rFonts w:ascii="Arial" w:hAnsi="Arial" w:cs="Arial"/>
          <w:bCs/>
          <w:sz w:val="20"/>
          <w:szCs w:val="20"/>
        </w:rPr>
        <w:t>:</w:t>
      </w:r>
    </w:p>
    <w:tbl>
      <w:tblPr>
        <w:tblStyle w:val="Tablaconcuadrcula"/>
        <w:tblW w:w="0" w:type="auto"/>
        <w:tblInd w:w="425" w:type="dxa"/>
        <w:tblLook w:val="04A0" w:firstRow="1" w:lastRow="0" w:firstColumn="1" w:lastColumn="0" w:noHBand="0" w:noVBand="1"/>
      </w:tblPr>
      <w:tblGrid>
        <w:gridCol w:w="10103"/>
      </w:tblGrid>
      <w:tr w:rsidR="0083321A" w:rsidTr="0083321A">
        <w:trPr>
          <w:trHeight w:val="397"/>
        </w:trPr>
        <w:tc>
          <w:tcPr>
            <w:tcW w:w="10528" w:type="dxa"/>
            <w:vAlign w:val="center"/>
          </w:tcPr>
          <w:p w:rsidR="0083321A" w:rsidRPr="0083321A" w:rsidRDefault="00A90CD4" w:rsidP="0083321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ISO 21001:2018</w:t>
            </w:r>
          </w:p>
        </w:tc>
      </w:tr>
    </w:tbl>
    <w:p w:rsidR="00372D9C" w:rsidRPr="0083321A" w:rsidRDefault="00372D9C" w:rsidP="0083321A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72D9C" w:rsidRPr="0083321A" w:rsidRDefault="00372D9C" w:rsidP="0083321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83321A">
        <w:rPr>
          <w:rFonts w:ascii="Arial" w:hAnsi="Arial" w:cs="Arial"/>
          <w:b/>
          <w:bCs/>
          <w:sz w:val="20"/>
          <w:szCs w:val="20"/>
        </w:rPr>
        <w:t>Información del sistema de gestión</w:t>
      </w:r>
    </w:p>
    <w:p w:rsidR="00372D9C" w:rsidRDefault="00372D9C" w:rsidP="0083321A">
      <w:pPr>
        <w:pStyle w:val="Prrafodelista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372D9C" w:rsidRDefault="00372D9C" w:rsidP="00F84D8B">
      <w:pPr>
        <w:pStyle w:val="Prrafodelista"/>
        <w:spacing w:after="80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Describa el contexto de su organización incluyendo la relación con sus partes interesadas.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0168"/>
      </w:tblGrid>
      <w:tr w:rsidR="0083321A" w:rsidTr="0083321A">
        <w:trPr>
          <w:trHeight w:val="1531"/>
        </w:trPr>
        <w:tc>
          <w:tcPr>
            <w:tcW w:w="10528" w:type="dxa"/>
          </w:tcPr>
          <w:p w:rsidR="00AB20D5" w:rsidRDefault="008E0F15" w:rsidP="00403EA0">
            <w:pPr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403EA0">
              <w:rPr>
                <w:rFonts w:ascii="Arial" w:hAnsi="Arial"/>
                <w:b/>
                <w:bCs/>
                <w:sz w:val="20"/>
                <w:szCs w:val="20"/>
              </w:rPr>
              <w:t xml:space="preserve">La UPN  es un espacio privilegiado de interrelación entre la tradición universitaria y los saberes magisteriales; es una IES especializada en temas educativos que se encuentra entre las mejores universidades públicas del país según el  ranking publicado por el periódico El Economista en </w:t>
            </w:r>
            <w:hyperlink r:id="rId7" w:history="1">
              <w:r w:rsidR="00403EA0" w:rsidRPr="00B14DDA">
                <w:rPr>
                  <w:rStyle w:val="Hipervnculo"/>
                  <w:rFonts w:ascii="Arial" w:hAnsi="Arial"/>
                  <w:b/>
                  <w:bCs/>
                  <w:sz w:val="20"/>
                  <w:szCs w:val="20"/>
                </w:rPr>
                <w:t>http://eleconomista.com.mx/sociedad/2014/06/19/ranking-universidades2014</w:t>
              </w:r>
            </w:hyperlink>
            <w:r w:rsidR="00403EA0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AB20D5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</w:p>
          <w:p w:rsidR="00AB20D5" w:rsidRDefault="00AB20D5" w:rsidP="00403EA0">
            <w:pPr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8E0F15" w:rsidRDefault="00AB20D5" w:rsidP="009D21E1">
            <w:pPr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</w:t>
            </w:r>
            <w:r w:rsidR="008E0F15" w:rsidRPr="00403EA0">
              <w:rPr>
                <w:rFonts w:ascii="Arial" w:hAnsi="Arial"/>
                <w:b/>
                <w:bCs/>
                <w:sz w:val="20"/>
                <w:szCs w:val="20"/>
              </w:rPr>
              <w:t xml:space="preserve">or su origen e historia, así como por los valores compartidos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con sus partes interesadas</w:t>
            </w:r>
            <w:r w:rsidR="008E0F15" w:rsidRPr="00403EA0">
              <w:rPr>
                <w:rFonts w:ascii="Arial" w:hAnsi="Arial"/>
                <w:b/>
                <w:bCs/>
                <w:sz w:val="20"/>
                <w:szCs w:val="20"/>
              </w:rPr>
              <w:t>,</w:t>
            </w:r>
            <w:r w:rsidR="00293F81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8E0F15" w:rsidRPr="00403EA0">
              <w:rPr>
                <w:rFonts w:ascii="Arial" w:hAnsi="Arial"/>
                <w:b/>
                <w:bCs/>
                <w:sz w:val="20"/>
                <w:szCs w:val="20"/>
              </w:rPr>
              <w:t xml:space="preserve"> la UPN, </w:t>
            </w:r>
            <w:r w:rsidR="00403EA0" w:rsidRPr="00403EA0">
              <w:rPr>
                <w:rFonts w:ascii="Arial" w:hAnsi="Arial"/>
                <w:b/>
                <w:bCs/>
                <w:sz w:val="20"/>
                <w:szCs w:val="20"/>
              </w:rPr>
              <w:t>en concordancia con las 76 Unidades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d</w:t>
            </w:r>
            <w:r w:rsidR="009D21E1">
              <w:rPr>
                <w:rFonts w:ascii="Arial" w:hAnsi="Arial"/>
                <w:b/>
                <w:bCs/>
                <w:sz w:val="20"/>
                <w:szCs w:val="20"/>
              </w:rPr>
              <w:t>el país,</w:t>
            </w:r>
            <w:r w:rsidR="00403EA0" w:rsidRPr="00403EA0">
              <w:rPr>
                <w:rFonts w:ascii="Arial" w:hAnsi="Arial"/>
                <w:b/>
                <w:bCs/>
                <w:sz w:val="20"/>
                <w:szCs w:val="20"/>
              </w:rPr>
              <w:t xml:space="preserve"> que la conforman, </w:t>
            </w:r>
            <w:r w:rsidR="00134479">
              <w:rPr>
                <w:rFonts w:ascii="Arial" w:hAnsi="Arial"/>
                <w:b/>
                <w:bCs/>
                <w:sz w:val="20"/>
                <w:szCs w:val="20"/>
              </w:rPr>
              <w:t xml:space="preserve"> están al servicios del magisterio </w:t>
            </w:r>
            <w:r w:rsidR="00293F81">
              <w:rPr>
                <w:rFonts w:ascii="Arial" w:hAnsi="Arial"/>
                <w:b/>
                <w:bCs/>
                <w:sz w:val="20"/>
                <w:szCs w:val="20"/>
              </w:rPr>
              <w:t>nacional  en servicio, e</w:t>
            </w:r>
            <w:r w:rsidR="008E0F15" w:rsidRPr="00403EA0">
              <w:rPr>
                <w:rFonts w:ascii="Arial" w:hAnsi="Arial"/>
                <w:b/>
                <w:bCs/>
                <w:sz w:val="20"/>
                <w:szCs w:val="20"/>
              </w:rPr>
              <w:t>n otras palabras, es una universidad que a lo largo de su historia</w:t>
            </w:r>
            <w:r w:rsidR="00134479">
              <w:rPr>
                <w:rFonts w:ascii="Arial" w:hAnsi="Arial"/>
                <w:b/>
                <w:bCs/>
                <w:sz w:val="20"/>
                <w:szCs w:val="20"/>
              </w:rPr>
              <w:t>, de más de 40 años,</w:t>
            </w:r>
            <w:r w:rsidR="008E0F15" w:rsidRPr="00403EA0">
              <w:rPr>
                <w:rFonts w:ascii="Arial" w:hAnsi="Arial"/>
                <w:b/>
                <w:bCs/>
                <w:sz w:val="20"/>
                <w:szCs w:val="20"/>
              </w:rPr>
              <w:t xml:space="preserve"> ha </w:t>
            </w:r>
            <w:r w:rsidR="008E0F15" w:rsidRPr="00403EA0">
              <w:rPr>
                <w:rFonts w:ascii="Arial" w:hAnsi="Arial"/>
                <w:b/>
                <w:bCs/>
                <w:sz w:val="20"/>
                <w:szCs w:val="20"/>
              </w:rPr>
              <w:lastRenderedPageBreak/>
              <w:t>forjado una identidad en la que con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fluyen la sensibilidad hacia </w:t>
            </w:r>
            <w:r w:rsidR="008E0F15" w:rsidRPr="00403EA0">
              <w:rPr>
                <w:rFonts w:ascii="Arial" w:hAnsi="Arial"/>
                <w:b/>
                <w:bCs/>
                <w:sz w:val="20"/>
                <w:szCs w:val="20"/>
              </w:rPr>
              <w:t>prob</w:t>
            </w:r>
            <w:r w:rsidR="009D21E1">
              <w:rPr>
                <w:rFonts w:ascii="Arial" w:hAnsi="Arial"/>
                <w:b/>
                <w:bCs/>
                <w:sz w:val="20"/>
                <w:szCs w:val="20"/>
              </w:rPr>
              <w:t>lemáticas educativas</w:t>
            </w:r>
            <w:r w:rsidR="008E0F15" w:rsidRPr="008E0F15">
              <w:rPr>
                <w:rFonts w:ascii="Arial" w:hAnsi="Arial"/>
                <w:b/>
                <w:bCs/>
                <w:sz w:val="20"/>
                <w:szCs w:val="20"/>
              </w:rPr>
              <w:t>, el</w:t>
            </w:r>
            <w:r w:rsidR="009D21E1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8E0F15" w:rsidRPr="008E0F15">
              <w:rPr>
                <w:rFonts w:ascii="Arial" w:hAnsi="Arial"/>
                <w:b/>
                <w:bCs/>
                <w:sz w:val="20"/>
                <w:szCs w:val="20"/>
              </w:rPr>
              <w:t>rigor intelectual propio del ámbito universitario y la vinculación</w:t>
            </w:r>
            <w:r w:rsidR="009D21E1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8E0F15" w:rsidRPr="008E0F15">
              <w:rPr>
                <w:rFonts w:ascii="Arial" w:hAnsi="Arial"/>
                <w:b/>
                <w:bCs/>
                <w:sz w:val="20"/>
                <w:szCs w:val="20"/>
              </w:rPr>
              <w:t>con la profesionalización y el desarrollo del magisterio.</w:t>
            </w:r>
          </w:p>
          <w:p w:rsidR="009D21E1" w:rsidRPr="008E0F15" w:rsidRDefault="009D21E1" w:rsidP="009D21E1">
            <w:pPr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8E0F15" w:rsidRDefault="008E0F15" w:rsidP="009D21E1">
            <w:pPr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D21E1">
              <w:rPr>
                <w:rFonts w:ascii="Arial" w:hAnsi="Arial"/>
                <w:b/>
                <w:bCs/>
                <w:sz w:val="20"/>
                <w:szCs w:val="20"/>
              </w:rPr>
              <w:t xml:space="preserve">No sólo la </w:t>
            </w:r>
            <w:r w:rsidR="009D21E1" w:rsidRPr="009D21E1">
              <w:rPr>
                <w:rFonts w:ascii="Arial" w:hAnsi="Arial"/>
                <w:b/>
                <w:bCs/>
                <w:sz w:val="20"/>
                <w:szCs w:val="20"/>
              </w:rPr>
              <w:t>UPN</w:t>
            </w:r>
            <w:r w:rsidRPr="009D21E1">
              <w:rPr>
                <w:rFonts w:ascii="Arial" w:hAnsi="Arial"/>
                <w:b/>
                <w:bCs/>
                <w:sz w:val="20"/>
                <w:szCs w:val="20"/>
              </w:rPr>
              <w:t xml:space="preserve"> se ha venido transformando a lo largo de los</w:t>
            </w:r>
            <w:r w:rsidR="009D21E1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8E0F15">
              <w:rPr>
                <w:rFonts w:ascii="Arial" w:hAnsi="Arial"/>
                <w:b/>
                <w:bCs/>
                <w:sz w:val="20"/>
                <w:szCs w:val="20"/>
              </w:rPr>
              <w:t xml:space="preserve">años, también el contexto social y las políticas educativas. </w:t>
            </w:r>
            <w:r w:rsidR="00AB20D5">
              <w:rPr>
                <w:rFonts w:ascii="Arial" w:hAnsi="Arial"/>
                <w:b/>
                <w:bCs/>
                <w:sz w:val="20"/>
                <w:szCs w:val="20"/>
              </w:rPr>
              <w:t>Esta</w:t>
            </w:r>
            <w:r w:rsidRPr="008E0F15">
              <w:rPr>
                <w:rFonts w:ascii="Arial" w:hAnsi="Arial"/>
                <w:b/>
                <w:bCs/>
                <w:sz w:val="20"/>
                <w:szCs w:val="20"/>
              </w:rPr>
              <w:t xml:space="preserve"> Universidad, como el resto de las </w:t>
            </w:r>
            <w:r w:rsidR="00AB20D5" w:rsidRPr="008E0F15">
              <w:rPr>
                <w:rFonts w:ascii="Arial" w:hAnsi="Arial"/>
                <w:b/>
                <w:bCs/>
                <w:sz w:val="20"/>
                <w:szCs w:val="20"/>
              </w:rPr>
              <w:t>IES</w:t>
            </w:r>
            <w:r w:rsidRPr="008E0F15">
              <w:rPr>
                <w:rFonts w:ascii="Arial" w:hAnsi="Arial"/>
                <w:b/>
                <w:bCs/>
                <w:sz w:val="20"/>
                <w:szCs w:val="20"/>
              </w:rPr>
              <w:t xml:space="preserve"> nacionales, ha debido</w:t>
            </w:r>
            <w:r w:rsidR="009D21E1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8E0F15">
              <w:rPr>
                <w:rFonts w:ascii="Arial" w:hAnsi="Arial"/>
                <w:b/>
                <w:bCs/>
                <w:sz w:val="20"/>
                <w:szCs w:val="20"/>
              </w:rPr>
              <w:t>realizar profundas y constantes transformaciones para mantenerse actualizada</w:t>
            </w:r>
            <w:r w:rsidR="00AB20D5">
              <w:rPr>
                <w:rFonts w:ascii="Arial" w:hAnsi="Arial"/>
                <w:b/>
                <w:bCs/>
                <w:sz w:val="20"/>
                <w:szCs w:val="20"/>
              </w:rPr>
              <w:t>,</w:t>
            </w:r>
            <w:r w:rsidRPr="008E0F15">
              <w:rPr>
                <w:rFonts w:ascii="Arial" w:hAnsi="Arial"/>
                <w:b/>
                <w:bCs/>
                <w:sz w:val="20"/>
                <w:szCs w:val="20"/>
              </w:rPr>
              <w:t xml:space="preserve"> en cuanto a las exigencias en materia de formación de</w:t>
            </w:r>
            <w:r w:rsidR="009D21E1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8E0F15">
              <w:rPr>
                <w:rFonts w:ascii="Arial" w:hAnsi="Arial"/>
                <w:b/>
                <w:bCs/>
                <w:sz w:val="20"/>
                <w:szCs w:val="20"/>
              </w:rPr>
              <w:t xml:space="preserve">profesionales de la educación </w:t>
            </w:r>
            <w:r w:rsidR="00134479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8E0F15">
              <w:rPr>
                <w:rFonts w:ascii="Arial" w:hAnsi="Arial"/>
                <w:b/>
                <w:bCs/>
                <w:sz w:val="20"/>
                <w:szCs w:val="20"/>
              </w:rPr>
              <w:t>para comprender y enfrentar los retos educativos nacionales.</w:t>
            </w:r>
          </w:p>
          <w:p w:rsidR="009D21E1" w:rsidRPr="008E0F15" w:rsidRDefault="009D21E1" w:rsidP="009D21E1">
            <w:pPr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134479" w:rsidRDefault="008E0F15" w:rsidP="00160C46">
            <w:pPr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D21E1">
              <w:rPr>
                <w:rFonts w:ascii="Arial" w:hAnsi="Arial"/>
                <w:b/>
                <w:bCs/>
                <w:sz w:val="20"/>
                <w:szCs w:val="20"/>
              </w:rPr>
              <w:t>De acuerdo</w:t>
            </w:r>
            <w:r w:rsidR="00134479">
              <w:rPr>
                <w:rFonts w:ascii="Arial" w:hAnsi="Arial"/>
                <w:b/>
                <w:bCs/>
                <w:sz w:val="20"/>
                <w:szCs w:val="20"/>
              </w:rPr>
              <w:t xml:space="preserve"> con lo anterior y de manera particular, </w:t>
            </w:r>
            <w:r w:rsidR="009D21E1">
              <w:rPr>
                <w:rFonts w:ascii="Arial" w:hAnsi="Arial"/>
                <w:b/>
                <w:bCs/>
                <w:sz w:val="20"/>
                <w:szCs w:val="20"/>
              </w:rPr>
              <w:t>la Alta Dirección de la Unidad UPN 099 Ciudad de México, Poniente,  estructura y organiza un Plan de Trabajo con enfoque estratégico y acciones tácticas</w:t>
            </w:r>
            <w:r w:rsidRPr="008E0F15">
              <w:rPr>
                <w:rFonts w:ascii="Arial" w:hAnsi="Arial"/>
                <w:b/>
                <w:bCs/>
                <w:sz w:val="20"/>
                <w:szCs w:val="20"/>
              </w:rPr>
              <w:t xml:space="preserve"> para proyectar</w:t>
            </w:r>
            <w:r w:rsidR="00AB20D5">
              <w:rPr>
                <w:rFonts w:ascii="Arial" w:hAnsi="Arial"/>
                <w:b/>
                <w:bCs/>
                <w:sz w:val="20"/>
                <w:szCs w:val="20"/>
              </w:rPr>
              <w:t>se</w:t>
            </w:r>
            <w:r w:rsidR="00293F81">
              <w:rPr>
                <w:rFonts w:ascii="Arial" w:hAnsi="Arial"/>
                <w:b/>
                <w:bCs/>
                <w:sz w:val="20"/>
                <w:szCs w:val="20"/>
              </w:rPr>
              <w:t xml:space="preserve">  hacia el futuro y responder en el presente </w:t>
            </w:r>
            <w:r w:rsidRPr="008E0F15">
              <w:rPr>
                <w:rFonts w:ascii="Arial" w:hAnsi="Arial"/>
                <w:b/>
                <w:bCs/>
                <w:sz w:val="20"/>
                <w:szCs w:val="20"/>
              </w:rPr>
              <w:t>a las nuevas exigencias</w:t>
            </w:r>
            <w:r w:rsidR="009D21E1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9D21E1">
              <w:rPr>
                <w:rFonts w:ascii="Arial" w:hAnsi="Arial"/>
                <w:b/>
                <w:bCs/>
                <w:sz w:val="20"/>
                <w:szCs w:val="20"/>
              </w:rPr>
              <w:t>del mundo social, universitario y educativo contemporáneos que</w:t>
            </w:r>
            <w:r w:rsidR="00AB20D5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9D21E1">
              <w:rPr>
                <w:rFonts w:ascii="Arial" w:hAnsi="Arial"/>
                <w:b/>
                <w:bCs/>
                <w:sz w:val="20"/>
                <w:szCs w:val="20"/>
              </w:rPr>
              <w:t>demandan transformaciones y mejoramiento de la educación</w:t>
            </w:r>
            <w:r w:rsidR="009D21E1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9D21E1">
              <w:rPr>
                <w:rFonts w:ascii="Arial" w:hAnsi="Arial"/>
                <w:b/>
                <w:bCs/>
                <w:sz w:val="20"/>
                <w:szCs w:val="20"/>
              </w:rPr>
              <w:t>mexicana.</w:t>
            </w:r>
          </w:p>
          <w:p w:rsidR="00134479" w:rsidRDefault="00134479" w:rsidP="00160C46">
            <w:pPr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160C46" w:rsidRDefault="00160C46" w:rsidP="00160C46">
            <w:pPr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Asimismo, </w:t>
            </w:r>
            <w:r w:rsidR="00293F81">
              <w:rPr>
                <w:rFonts w:ascii="Arial" w:hAnsi="Arial"/>
                <w:b/>
                <w:bCs/>
                <w:sz w:val="20"/>
                <w:szCs w:val="20"/>
              </w:rPr>
              <w:t>la Unidad UPN 099 Ciudad de México, Poniente,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trabaja para </w:t>
            </w:r>
            <w:r w:rsidR="00134479">
              <w:rPr>
                <w:rFonts w:ascii="Arial" w:hAnsi="Arial"/>
                <w:b/>
                <w:bCs/>
                <w:sz w:val="20"/>
                <w:szCs w:val="20"/>
              </w:rPr>
              <w:t xml:space="preserve">atender </w:t>
            </w:r>
            <w:r w:rsidR="009D21E1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="008E0F15" w:rsidRPr="009D21E1">
              <w:rPr>
                <w:rFonts w:ascii="Arial" w:hAnsi="Arial"/>
                <w:b/>
                <w:bCs/>
                <w:sz w:val="20"/>
                <w:szCs w:val="20"/>
              </w:rPr>
              <w:t xml:space="preserve">el desarrollo profesional de los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profesores de los di</w:t>
            </w:r>
            <w:r w:rsidR="00293F81">
              <w:rPr>
                <w:rFonts w:ascii="Arial" w:hAnsi="Arial"/>
                <w:b/>
                <w:bCs/>
                <w:sz w:val="20"/>
                <w:szCs w:val="20"/>
              </w:rPr>
              <w:t>ferentes subsistemas educativos</w:t>
            </w:r>
            <w:r w:rsidR="00293F81" w:rsidRPr="00403EA0">
              <w:rPr>
                <w:rFonts w:ascii="Arial" w:hAnsi="Arial"/>
                <w:b/>
                <w:bCs/>
                <w:sz w:val="20"/>
                <w:szCs w:val="20"/>
              </w:rPr>
              <w:t xml:space="preserve"> de Educación Básica</w:t>
            </w:r>
            <w:r w:rsidR="000641AE">
              <w:rPr>
                <w:rFonts w:ascii="Arial" w:hAnsi="Arial"/>
                <w:b/>
                <w:bCs/>
                <w:sz w:val="20"/>
                <w:szCs w:val="20"/>
              </w:rPr>
              <w:t xml:space="preserve"> (Inicial, Preescolar, Primaria y Secundaria)</w:t>
            </w:r>
            <w:r w:rsidR="00293F81" w:rsidRPr="00403EA0">
              <w:rPr>
                <w:rFonts w:ascii="Arial" w:hAnsi="Arial"/>
                <w:b/>
                <w:bCs/>
                <w:sz w:val="20"/>
                <w:szCs w:val="20"/>
              </w:rPr>
              <w:t xml:space="preserve"> y Media Superior</w:t>
            </w:r>
            <w:r w:rsidR="00293F81">
              <w:rPr>
                <w:rFonts w:ascii="Arial" w:hAnsi="Arial"/>
                <w:b/>
                <w:bCs/>
                <w:sz w:val="20"/>
                <w:szCs w:val="20"/>
              </w:rPr>
              <w:t xml:space="preserve">, </w:t>
            </w:r>
            <w:r w:rsidR="009D21E1">
              <w:rPr>
                <w:rFonts w:ascii="Arial" w:hAnsi="Arial"/>
                <w:b/>
                <w:bCs/>
                <w:sz w:val="20"/>
                <w:szCs w:val="20"/>
              </w:rPr>
              <w:t xml:space="preserve"> de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su</w:t>
            </w:r>
            <w:r w:rsidR="00293F81">
              <w:rPr>
                <w:rFonts w:ascii="Arial" w:hAnsi="Arial"/>
                <w:b/>
                <w:bCs/>
                <w:sz w:val="20"/>
                <w:szCs w:val="20"/>
              </w:rPr>
              <w:t xml:space="preserve"> área de influencia (</w:t>
            </w:r>
            <w:r w:rsidR="009D21E1">
              <w:rPr>
                <w:rFonts w:ascii="Arial" w:hAnsi="Arial"/>
                <w:b/>
                <w:bCs/>
                <w:sz w:val="20"/>
                <w:szCs w:val="20"/>
              </w:rPr>
              <w:t xml:space="preserve">Zona Poniente del Área Metropolitana de la </w:t>
            </w:r>
            <w:r w:rsidR="00293F81">
              <w:rPr>
                <w:rFonts w:ascii="Arial" w:hAnsi="Arial"/>
                <w:b/>
                <w:bCs/>
                <w:sz w:val="20"/>
                <w:szCs w:val="20"/>
              </w:rPr>
              <w:t>CDMX).</w:t>
            </w:r>
            <w:r w:rsidR="00AB20D5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  <w:p w:rsidR="00293F81" w:rsidRDefault="00293F81" w:rsidP="00160C46">
            <w:pPr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CB0F0E" w:rsidRDefault="004772ED" w:rsidP="00160C46">
            <w:pPr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Para el servicio que ofrece esta Unidad UPN, l</w:t>
            </w:r>
            <w:r w:rsidR="00293F81">
              <w:rPr>
                <w:rFonts w:ascii="Arial" w:hAnsi="Arial"/>
                <w:b/>
                <w:bCs/>
                <w:sz w:val="20"/>
                <w:szCs w:val="20"/>
              </w:rPr>
              <w:t>a interrelación que existe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con las partes interesadas, </w:t>
            </w:r>
            <w:r w:rsidR="00CB0F0E">
              <w:rPr>
                <w:rFonts w:ascii="Arial" w:hAnsi="Arial"/>
                <w:b/>
                <w:bCs/>
                <w:sz w:val="20"/>
                <w:szCs w:val="20"/>
              </w:rPr>
              <w:t xml:space="preserve"> se da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de</w:t>
            </w:r>
            <w:r w:rsidR="00CB0F0E">
              <w:rPr>
                <w:rFonts w:ascii="Arial" w:hAnsi="Arial"/>
                <w:b/>
                <w:bCs/>
                <w:sz w:val="20"/>
                <w:szCs w:val="20"/>
              </w:rPr>
              <w:t xml:space="preserve"> la siguiente manera:</w:t>
            </w:r>
          </w:p>
          <w:p w:rsidR="00CB0F0E" w:rsidRDefault="00CB0F0E" w:rsidP="00160C46">
            <w:pPr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CB0F0E" w:rsidRDefault="00CB0F0E" w:rsidP="00FC5E3B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909B9">
              <w:rPr>
                <w:rFonts w:ascii="Arial" w:hAnsi="Arial"/>
                <w:b/>
                <w:bCs/>
                <w:sz w:val="20"/>
                <w:szCs w:val="20"/>
                <w:highlight w:val="yellow"/>
              </w:rPr>
              <w:t>CENEVA</w:t>
            </w:r>
            <w:r w:rsidR="004772ED" w:rsidRPr="007909B9">
              <w:rPr>
                <w:rFonts w:ascii="Arial" w:hAnsi="Arial"/>
                <w:b/>
                <w:bCs/>
                <w:sz w:val="20"/>
                <w:szCs w:val="20"/>
                <w:highlight w:val="yellow"/>
              </w:rPr>
              <w:t>L</w:t>
            </w:r>
            <w:r w:rsidR="004772ED">
              <w:rPr>
                <w:rFonts w:ascii="Arial" w:hAnsi="Arial"/>
                <w:b/>
                <w:bCs/>
                <w:sz w:val="20"/>
                <w:szCs w:val="20"/>
              </w:rPr>
              <w:t xml:space="preserve">, diseña,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aplica</w:t>
            </w:r>
            <w:r w:rsidR="004772ED">
              <w:rPr>
                <w:rFonts w:ascii="Arial" w:hAnsi="Arial"/>
                <w:b/>
                <w:bCs/>
                <w:sz w:val="20"/>
                <w:szCs w:val="20"/>
              </w:rPr>
              <w:t xml:space="preserve"> y evalúa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el instrumento</w:t>
            </w:r>
            <w:r w:rsidR="004772ED">
              <w:rPr>
                <w:rFonts w:ascii="Arial" w:hAnsi="Arial"/>
                <w:b/>
                <w:bCs/>
                <w:sz w:val="20"/>
                <w:szCs w:val="20"/>
              </w:rPr>
              <w:t xml:space="preserve"> EXANI I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para el ingreso a Licenciatura en Educación Preescolar, Plan 2008 </w:t>
            </w:r>
            <w:r w:rsidR="004772ED">
              <w:rPr>
                <w:rFonts w:ascii="Arial" w:hAnsi="Arial"/>
                <w:b/>
                <w:bCs/>
                <w:sz w:val="20"/>
                <w:szCs w:val="20"/>
              </w:rPr>
              <w:t>y el EXANI II para el ingreso al a Maestría en Educación Básica.</w:t>
            </w:r>
          </w:p>
          <w:p w:rsidR="00CB0F0E" w:rsidRDefault="00CB0F0E" w:rsidP="00FC5E3B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909B9">
              <w:rPr>
                <w:rFonts w:ascii="Arial" w:hAnsi="Arial"/>
                <w:b/>
                <w:bCs/>
                <w:sz w:val="20"/>
                <w:szCs w:val="20"/>
                <w:highlight w:val="yellow"/>
              </w:rPr>
              <w:t>L</w:t>
            </w:r>
            <w:r w:rsidR="00293F81" w:rsidRPr="007909B9">
              <w:rPr>
                <w:rFonts w:ascii="Arial" w:hAnsi="Arial"/>
                <w:b/>
                <w:bCs/>
                <w:sz w:val="20"/>
                <w:szCs w:val="20"/>
                <w:highlight w:val="yellow"/>
              </w:rPr>
              <w:t xml:space="preserve">a planta </w:t>
            </w:r>
            <w:r w:rsidRPr="007909B9">
              <w:rPr>
                <w:rFonts w:ascii="Arial" w:hAnsi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293F81" w:rsidRPr="007909B9">
              <w:rPr>
                <w:rFonts w:ascii="Arial" w:hAnsi="Arial"/>
                <w:b/>
                <w:bCs/>
                <w:sz w:val="20"/>
                <w:szCs w:val="20"/>
                <w:highlight w:val="yellow"/>
              </w:rPr>
              <w:t xml:space="preserve"> administrativa</w:t>
            </w:r>
            <w:r w:rsidR="00293F81" w:rsidRPr="00CB0F0E">
              <w:rPr>
                <w:rFonts w:ascii="Arial" w:hAnsi="Arial"/>
                <w:b/>
                <w:bCs/>
                <w:sz w:val="20"/>
                <w:szCs w:val="20"/>
              </w:rPr>
              <w:t>,</w:t>
            </w:r>
            <w:r w:rsidRPr="00CB0F0E">
              <w:rPr>
                <w:rFonts w:ascii="Arial" w:hAnsi="Arial"/>
                <w:b/>
                <w:bCs/>
                <w:sz w:val="20"/>
                <w:szCs w:val="20"/>
              </w:rPr>
              <w:t xml:space="preserve"> inscribe a través de Servicios Escolares, </w:t>
            </w:r>
            <w:r w:rsidR="004772ED">
              <w:rPr>
                <w:rFonts w:ascii="Arial" w:hAnsi="Arial"/>
                <w:b/>
                <w:bCs/>
                <w:sz w:val="20"/>
                <w:szCs w:val="20"/>
              </w:rPr>
              <w:t>y lleva a cabo</w:t>
            </w:r>
            <w:r w:rsidRPr="00CB0F0E">
              <w:rPr>
                <w:rFonts w:ascii="Arial" w:hAnsi="Arial"/>
                <w:b/>
                <w:bCs/>
                <w:sz w:val="20"/>
                <w:szCs w:val="20"/>
              </w:rPr>
              <w:t xml:space="preserve"> todas las gestiones</w:t>
            </w:r>
            <w:r w:rsidR="004772ED">
              <w:rPr>
                <w:rFonts w:ascii="Arial" w:hAnsi="Arial"/>
                <w:b/>
                <w:bCs/>
                <w:sz w:val="20"/>
                <w:szCs w:val="20"/>
              </w:rPr>
              <w:t xml:space="preserve"> administrativas</w:t>
            </w:r>
            <w:r w:rsidRPr="00CB0F0E">
              <w:rPr>
                <w:rFonts w:ascii="Arial" w:hAnsi="Arial"/>
                <w:b/>
                <w:bCs/>
                <w:sz w:val="20"/>
                <w:szCs w:val="20"/>
              </w:rPr>
              <w:t xml:space="preserve"> que soliciten los </w:t>
            </w:r>
            <w:r w:rsidR="00293F81" w:rsidRPr="00CB0F0E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F75B4E" w:rsidRPr="00CB0F0E">
              <w:rPr>
                <w:rFonts w:ascii="Arial" w:hAnsi="Arial"/>
                <w:b/>
                <w:bCs/>
                <w:sz w:val="20"/>
                <w:szCs w:val="20"/>
              </w:rPr>
              <w:t>estudiantes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ante las autoridades competentes.</w:t>
            </w:r>
          </w:p>
          <w:p w:rsidR="007909B9" w:rsidRDefault="007909B9" w:rsidP="00FC5E3B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909B9">
              <w:rPr>
                <w:rFonts w:ascii="Arial" w:hAnsi="Arial"/>
                <w:b/>
                <w:bCs/>
                <w:sz w:val="20"/>
                <w:szCs w:val="20"/>
                <w:highlight w:val="yellow"/>
              </w:rPr>
              <w:t>Los estudiantes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, (profesores-alumnos</w:t>
            </w:r>
            <w:r w:rsidR="007E44FC">
              <w:rPr>
                <w:rFonts w:ascii="Arial" w:hAnsi="Arial"/>
                <w:b/>
                <w:bCs/>
                <w:sz w:val="20"/>
                <w:szCs w:val="20"/>
              </w:rPr>
              <w:t>) quienes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son los beneficiarios directos del servicio que se ofrece en favor de su actualización y profesionalización.</w:t>
            </w:r>
          </w:p>
          <w:p w:rsidR="00CB0F0E" w:rsidRDefault="00CB0F0E" w:rsidP="00FC5E3B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909B9">
              <w:rPr>
                <w:rFonts w:ascii="Arial" w:hAnsi="Arial"/>
                <w:b/>
                <w:bCs/>
                <w:sz w:val="20"/>
                <w:szCs w:val="20"/>
                <w:highlight w:val="yellow"/>
              </w:rPr>
              <w:t>La planta docente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ejecuta los programas educativos con base en el diagnóstico, planeación, desarrollo y evaluación formativa y sumativa de los diversos cursos.</w:t>
            </w:r>
          </w:p>
          <w:p w:rsidR="004772ED" w:rsidRDefault="004772ED" w:rsidP="00FC5E3B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909B9">
              <w:rPr>
                <w:rFonts w:ascii="Arial" w:hAnsi="Arial"/>
                <w:b/>
                <w:bCs/>
                <w:sz w:val="20"/>
                <w:szCs w:val="20"/>
                <w:highlight w:val="yellow"/>
              </w:rPr>
              <w:t>El Comité de Planeación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, junto con la Alta Dirección de la Unidad, sesiona</w:t>
            </w:r>
            <w:r w:rsidR="004C34D7">
              <w:rPr>
                <w:rFonts w:ascii="Arial" w:hAnsi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para</w:t>
            </w:r>
            <w:r w:rsidR="004C34D7">
              <w:rPr>
                <w:rFonts w:ascii="Arial" w:hAnsi="Arial"/>
                <w:b/>
                <w:bCs/>
                <w:sz w:val="20"/>
                <w:szCs w:val="20"/>
              </w:rPr>
              <w:t xml:space="preserve"> identificar,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analizar y tomar decisiones </w:t>
            </w:r>
            <w:r w:rsidR="004C34D7">
              <w:rPr>
                <w:rFonts w:ascii="Arial" w:hAnsi="Arial"/>
                <w:b/>
                <w:bCs/>
                <w:sz w:val="20"/>
                <w:szCs w:val="20"/>
              </w:rPr>
              <w:t xml:space="preserve">para satisfacer problemas y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necesidades </w:t>
            </w:r>
            <w:r w:rsidR="004C34D7">
              <w:rPr>
                <w:rFonts w:ascii="Arial" w:hAnsi="Arial"/>
                <w:b/>
                <w:bCs/>
                <w:sz w:val="20"/>
                <w:szCs w:val="20"/>
              </w:rPr>
              <w:t>que  presenten,  los procesos enseñanza-aprendizaje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</w:p>
          <w:p w:rsidR="00293F81" w:rsidRDefault="00F75B4E" w:rsidP="00FC5E3B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CB0F0E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CB0F0E" w:rsidRPr="007909B9">
              <w:rPr>
                <w:rFonts w:ascii="Arial" w:hAnsi="Arial"/>
                <w:b/>
                <w:bCs/>
                <w:sz w:val="20"/>
                <w:szCs w:val="20"/>
                <w:highlight w:val="yellow"/>
              </w:rPr>
              <w:t xml:space="preserve">Las </w:t>
            </w:r>
            <w:r w:rsidRPr="007909B9">
              <w:rPr>
                <w:rFonts w:ascii="Arial" w:hAnsi="Arial"/>
                <w:b/>
                <w:bCs/>
                <w:sz w:val="20"/>
                <w:szCs w:val="20"/>
                <w:highlight w:val="yellow"/>
              </w:rPr>
              <w:t>autoridades de la UPN</w:t>
            </w:r>
            <w:r w:rsidRPr="00CB0F0E">
              <w:rPr>
                <w:rFonts w:ascii="Arial" w:hAnsi="Arial"/>
                <w:b/>
                <w:bCs/>
                <w:sz w:val="20"/>
                <w:szCs w:val="20"/>
              </w:rPr>
              <w:t xml:space="preserve"> (Rectoría y  Dirección de Unidades), </w:t>
            </w:r>
            <w:r w:rsidR="007909B9">
              <w:rPr>
                <w:rFonts w:ascii="Arial" w:hAnsi="Arial"/>
                <w:b/>
                <w:bCs/>
                <w:sz w:val="20"/>
                <w:szCs w:val="20"/>
              </w:rPr>
              <w:t xml:space="preserve"> diseña los programas educativos que se ofertan y </w:t>
            </w:r>
            <w:r w:rsidR="004772ED">
              <w:rPr>
                <w:rFonts w:ascii="Arial" w:hAnsi="Arial"/>
                <w:b/>
                <w:bCs/>
                <w:sz w:val="20"/>
                <w:szCs w:val="20"/>
              </w:rPr>
              <w:t xml:space="preserve"> dicta las directrices a seguir para dar cumplimiento</w:t>
            </w:r>
            <w:r w:rsidR="004C34D7">
              <w:rPr>
                <w:rFonts w:ascii="Arial" w:hAnsi="Arial"/>
                <w:b/>
                <w:bCs/>
                <w:sz w:val="20"/>
                <w:szCs w:val="20"/>
              </w:rPr>
              <w:t xml:space="preserve"> a la normatividad que marca la Universidad Pedagógica Nacional, así como dotar de Recursos Humanos e insumos de</w:t>
            </w:r>
            <w:r w:rsidR="007909B9">
              <w:rPr>
                <w:rFonts w:ascii="Arial" w:hAnsi="Arial"/>
                <w:b/>
                <w:bCs/>
                <w:sz w:val="20"/>
                <w:szCs w:val="20"/>
              </w:rPr>
              <w:t xml:space="preserve"> equipamiento, conectividad,  aseo, </w:t>
            </w:r>
            <w:r w:rsidR="004C34D7">
              <w:rPr>
                <w:rFonts w:ascii="Arial" w:hAnsi="Arial"/>
                <w:b/>
                <w:bCs/>
                <w:sz w:val="20"/>
                <w:szCs w:val="20"/>
              </w:rPr>
              <w:t>papelería</w:t>
            </w:r>
            <w:r w:rsidR="007909B9">
              <w:rPr>
                <w:rFonts w:ascii="Arial" w:hAnsi="Arial"/>
                <w:b/>
                <w:bCs/>
                <w:sz w:val="20"/>
                <w:szCs w:val="20"/>
              </w:rPr>
              <w:t>, pagos de servicios (agua, luz, renta, servicio telefónico), a través de las gestiones que lleva a cabo la Coordinación de Administrativa de la Unidad.</w:t>
            </w:r>
          </w:p>
          <w:p w:rsidR="007909B9" w:rsidRDefault="007909B9" w:rsidP="00FC5E3B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909B9">
              <w:rPr>
                <w:rFonts w:ascii="Arial" w:hAnsi="Arial"/>
                <w:b/>
                <w:bCs/>
                <w:sz w:val="20"/>
                <w:szCs w:val="20"/>
                <w:highlight w:val="yellow"/>
              </w:rPr>
              <w:t>La Alta Dirección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, encargada de programar todas y cada una de las actividades que se realizan en</w:t>
            </w:r>
            <w:r w:rsidR="007E44FC">
              <w:rPr>
                <w:rFonts w:ascii="Arial" w:hAnsi="Arial"/>
                <w:b/>
                <w:bCs/>
                <w:sz w:val="20"/>
                <w:szCs w:val="20"/>
              </w:rPr>
              <w:t xml:space="preserve"> la Unidad y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los diferentes procesos que integran el SG, además de acompañar y orientar en todas las acciones </w:t>
            </w:r>
            <w:r w:rsidR="007E44FC">
              <w:rPr>
                <w:rFonts w:ascii="Arial" w:hAnsi="Arial"/>
                <w:b/>
                <w:bCs/>
                <w:sz w:val="20"/>
                <w:szCs w:val="20"/>
              </w:rPr>
              <w:t xml:space="preserve">al personal que las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llevan a cabo.</w:t>
            </w:r>
          </w:p>
          <w:p w:rsidR="007909B9" w:rsidRPr="00CB0F0E" w:rsidRDefault="007909B9" w:rsidP="007909B9">
            <w:pPr>
              <w:pStyle w:val="Prrafodelist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160C46" w:rsidRDefault="00160C46" w:rsidP="00160C46">
            <w:pPr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83321A" w:rsidRPr="009D21E1" w:rsidRDefault="00293F81" w:rsidP="00160C46">
            <w:pPr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382F0D" w:rsidRDefault="00382F0D" w:rsidP="00F84D8B">
      <w:pPr>
        <w:spacing w:after="80"/>
        <w:ind w:left="284"/>
        <w:jc w:val="both"/>
        <w:rPr>
          <w:rFonts w:ascii="Arial" w:hAnsi="Arial" w:cs="Arial"/>
          <w:bCs/>
          <w:sz w:val="20"/>
          <w:szCs w:val="20"/>
        </w:rPr>
      </w:pPr>
    </w:p>
    <w:p w:rsidR="00757B79" w:rsidRDefault="00757B79" w:rsidP="00F84D8B">
      <w:pPr>
        <w:spacing w:after="80"/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Alcance del sistema de gestión solicitado a </w:t>
      </w:r>
      <w:r w:rsidR="001E0CFA">
        <w:rPr>
          <w:rFonts w:ascii="Arial" w:hAnsi="Arial" w:cs="Arial"/>
          <w:bCs/>
          <w:sz w:val="20"/>
          <w:szCs w:val="20"/>
        </w:rPr>
        <w:t>certificar/evaluar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148"/>
      </w:tblGrid>
      <w:tr w:rsidR="00757B79" w:rsidTr="00757B79">
        <w:trPr>
          <w:trHeight w:val="907"/>
          <w:jc w:val="center"/>
        </w:trPr>
        <w:tc>
          <w:tcPr>
            <w:tcW w:w="10148" w:type="dxa"/>
          </w:tcPr>
          <w:p w:rsidR="00757B79" w:rsidRPr="00757B79" w:rsidRDefault="00134479" w:rsidP="00757B79">
            <w:pPr>
              <w:spacing w:before="12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134479">
              <w:rPr>
                <w:rFonts w:ascii="Arial" w:hAnsi="Arial"/>
                <w:b/>
                <w:bCs/>
                <w:sz w:val="20"/>
                <w:szCs w:val="20"/>
              </w:rPr>
              <w:t>Aplica a los procesos de enseñanza- aprendizaje de los Programas de Licenciatura en Educación Preescolar (Plan 2008) y Maestría en Educación Básica (MEB).</w:t>
            </w:r>
          </w:p>
        </w:tc>
      </w:tr>
    </w:tbl>
    <w:p w:rsidR="00757B79" w:rsidRDefault="00757B79" w:rsidP="00F84D8B">
      <w:pPr>
        <w:spacing w:after="80"/>
        <w:ind w:left="284"/>
        <w:jc w:val="both"/>
        <w:rPr>
          <w:rFonts w:ascii="Arial" w:hAnsi="Arial" w:cs="Arial"/>
          <w:bCs/>
          <w:sz w:val="20"/>
          <w:szCs w:val="20"/>
        </w:rPr>
      </w:pPr>
    </w:p>
    <w:p w:rsidR="00D83F5C" w:rsidRPr="00F84D8B" w:rsidRDefault="00D83F5C" w:rsidP="00F84D8B">
      <w:pPr>
        <w:spacing w:after="8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83321A">
        <w:rPr>
          <w:rFonts w:ascii="Arial" w:hAnsi="Arial" w:cs="Arial"/>
          <w:bCs/>
          <w:sz w:val="20"/>
          <w:szCs w:val="20"/>
        </w:rPr>
        <w:t>Número de sitios que contempla su sistema de gestión</w:t>
      </w:r>
    </w:p>
    <w:tbl>
      <w:tblPr>
        <w:tblStyle w:val="Tablaconcuadrcula"/>
        <w:tblW w:w="10205" w:type="dxa"/>
        <w:jc w:val="center"/>
        <w:tblLayout w:type="fixed"/>
        <w:tblLook w:val="04A0" w:firstRow="1" w:lastRow="0" w:firstColumn="1" w:lastColumn="0" w:noHBand="0" w:noVBand="1"/>
      </w:tblPr>
      <w:tblGrid>
        <w:gridCol w:w="624"/>
        <w:gridCol w:w="1757"/>
        <w:gridCol w:w="2268"/>
        <w:gridCol w:w="3912"/>
        <w:gridCol w:w="1644"/>
      </w:tblGrid>
      <w:tr w:rsidR="00757B79" w:rsidRPr="00757B79" w:rsidTr="001D1629">
        <w:trPr>
          <w:trHeight w:val="850"/>
          <w:jc w:val="center"/>
        </w:trPr>
        <w:tc>
          <w:tcPr>
            <w:tcW w:w="624" w:type="dxa"/>
            <w:shd w:val="clear" w:color="auto" w:fill="0000FF"/>
            <w:vAlign w:val="center"/>
          </w:tcPr>
          <w:p w:rsidR="00757B79" w:rsidRPr="00757B79" w:rsidRDefault="00757B79" w:rsidP="00D83F5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57B79">
              <w:rPr>
                <w:rFonts w:ascii="Arial" w:hAnsi="Arial"/>
                <w:b/>
                <w:sz w:val="18"/>
                <w:szCs w:val="18"/>
              </w:rPr>
              <w:t>No. de sitio</w:t>
            </w:r>
          </w:p>
        </w:tc>
        <w:tc>
          <w:tcPr>
            <w:tcW w:w="1757" w:type="dxa"/>
            <w:shd w:val="clear" w:color="auto" w:fill="0000FF"/>
            <w:vAlign w:val="center"/>
          </w:tcPr>
          <w:p w:rsidR="00757B79" w:rsidRPr="00757B79" w:rsidRDefault="00757B79" w:rsidP="00D83F5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57B79">
              <w:rPr>
                <w:rFonts w:ascii="Arial" w:hAnsi="Arial"/>
                <w:b/>
                <w:sz w:val="18"/>
                <w:szCs w:val="18"/>
              </w:rPr>
              <w:t>Oficina matriz,</w:t>
            </w:r>
          </w:p>
          <w:p w:rsidR="00757B79" w:rsidRPr="00757B79" w:rsidRDefault="00757B79" w:rsidP="00D83F5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57B79">
              <w:rPr>
                <w:rFonts w:ascii="Arial" w:hAnsi="Arial"/>
                <w:b/>
                <w:sz w:val="18"/>
                <w:szCs w:val="18"/>
              </w:rPr>
              <w:t>sitio permanente,</w:t>
            </w:r>
          </w:p>
          <w:p w:rsidR="00757B79" w:rsidRPr="00757B79" w:rsidRDefault="00757B79" w:rsidP="00D83F5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57B79">
              <w:rPr>
                <w:rFonts w:ascii="Arial" w:hAnsi="Arial"/>
                <w:b/>
                <w:sz w:val="18"/>
                <w:szCs w:val="18"/>
              </w:rPr>
              <w:t>sitio temporal</w:t>
            </w:r>
          </w:p>
        </w:tc>
        <w:tc>
          <w:tcPr>
            <w:tcW w:w="2268" w:type="dxa"/>
            <w:shd w:val="clear" w:color="auto" w:fill="0000FF"/>
            <w:vAlign w:val="center"/>
          </w:tcPr>
          <w:p w:rsidR="00757B79" w:rsidRPr="00757B79" w:rsidRDefault="00757B79" w:rsidP="001D162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Identificación del sitio</w:t>
            </w:r>
          </w:p>
        </w:tc>
        <w:tc>
          <w:tcPr>
            <w:tcW w:w="3912" w:type="dxa"/>
            <w:shd w:val="clear" w:color="auto" w:fill="0000FF"/>
            <w:vAlign w:val="center"/>
          </w:tcPr>
          <w:p w:rsidR="00757B79" w:rsidRPr="00757B79" w:rsidRDefault="00757B79" w:rsidP="001D162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57B79">
              <w:rPr>
                <w:rFonts w:ascii="Arial" w:hAnsi="Arial"/>
                <w:b/>
                <w:sz w:val="18"/>
                <w:szCs w:val="18"/>
              </w:rPr>
              <w:t>Dirección</w:t>
            </w:r>
          </w:p>
        </w:tc>
        <w:tc>
          <w:tcPr>
            <w:tcW w:w="1644" w:type="dxa"/>
            <w:shd w:val="clear" w:color="auto" w:fill="0000FF"/>
            <w:vAlign w:val="center"/>
          </w:tcPr>
          <w:p w:rsidR="00757B79" w:rsidRPr="00757B79" w:rsidRDefault="001D1629" w:rsidP="001D162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Turnos y horarios</w:t>
            </w:r>
          </w:p>
        </w:tc>
      </w:tr>
      <w:tr w:rsidR="00757B79" w:rsidRPr="00757B79" w:rsidTr="001D1629">
        <w:trPr>
          <w:trHeight w:val="454"/>
          <w:jc w:val="center"/>
        </w:trPr>
        <w:tc>
          <w:tcPr>
            <w:tcW w:w="624" w:type="dxa"/>
            <w:vAlign w:val="center"/>
          </w:tcPr>
          <w:p w:rsidR="00757B79" w:rsidRPr="00757B79" w:rsidRDefault="00757B79" w:rsidP="00D83F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57B79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757" w:type="dxa"/>
            <w:vAlign w:val="center"/>
          </w:tcPr>
          <w:p w:rsidR="00757B79" w:rsidRPr="00757B79" w:rsidRDefault="00E867EB" w:rsidP="00D83F5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Instalaciones permenentes</w:t>
            </w:r>
          </w:p>
        </w:tc>
        <w:tc>
          <w:tcPr>
            <w:tcW w:w="2268" w:type="dxa"/>
            <w:vAlign w:val="center"/>
          </w:tcPr>
          <w:p w:rsidR="00757B79" w:rsidRPr="00757B79" w:rsidRDefault="00E867EB" w:rsidP="001D162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Unidad UPN 099 CDMX, Poniente</w:t>
            </w:r>
          </w:p>
        </w:tc>
        <w:tc>
          <w:tcPr>
            <w:tcW w:w="3912" w:type="dxa"/>
            <w:vAlign w:val="center"/>
          </w:tcPr>
          <w:p w:rsidR="007E44FC" w:rsidRDefault="004C34D7" w:rsidP="001D1629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Calle La Morena No. 811, 3er. Piso, Col. Narvarte Poniente</w:t>
            </w:r>
            <w:r w:rsidR="007E44FC">
              <w:rPr>
                <w:rFonts w:ascii="Arial" w:hAnsi="Arial"/>
                <w:sz w:val="18"/>
                <w:szCs w:val="18"/>
              </w:rPr>
              <w:t>, Alcaldía Benito Juárez,</w:t>
            </w:r>
          </w:p>
          <w:p w:rsidR="00757B79" w:rsidRPr="00757B79" w:rsidRDefault="007E44FC" w:rsidP="001D1629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CDMX, CP 03020</w:t>
            </w:r>
            <w:r w:rsidR="004C34D7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644" w:type="dxa"/>
            <w:vAlign w:val="center"/>
          </w:tcPr>
          <w:p w:rsidR="007E44FC" w:rsidRDefault="007E44FC" w:rsidP="001D162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Horarios escalonados según contratos de:</w:t>
            </w:r>
          </w:p>
          <w:p w:rsidR="00757B79" w:rsidRPr="00757B79" w:rsidRDefault="007E44FC" w:rsidP="001D162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8:00 a 21:00 hrs.</w:t>
            </w:r>
          </w:p>
        </w:tc>
      </w:tr>
      <w:tr w:rsidR="00757B79" w:rsidRPr="00757B79" w:rsidTr="001D1629">
        <w:trPr>
          <w:trHeight w:val="454"/>
          <w:jc w:val="center"/>
        </w:trPr>
        <w:tc>
          <w:tcPr>
            <w:tcW w:w="624" w:type="dxa"/>
            <w:vAlign w:val="center"/>
          </w:tcPr>
          <w:p w:rsidR="00757B79" w:rsidRPr="00757B79" w:rsidRDefault="00757B79" w:rsidP="00D83F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57B79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757" w:type="dxa"/>
            <w:vAlign w:val="center"/>
          </w:tcPr>
          <w:p w:rsidR="00757B79" w:rsidRPr="00757B79" w:rsidRDefault="007E44FC" w:rsidP="00D83F5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Edificio donde se desarrollan cursos</w:t>
            </w:r>
          </w:p>
        </w:tc>
        <w:tc>
          <w:tcPr>
            <w:tcW w:w="2268" w:type="dxa"/>
            <w:vAlign w:val="center"/>
          </w:tcPr>
          <w:p w:rsidR="00757B79" w:rsidRPr="00757B79" w:rsidRDefault="007E44FC" w:rsidP="001D162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Secundaria Diurna No. 45</w:t>
            </w:r>
          </w:p>
        </w:tc>
        <w:tc>
          <w:tcPr>
            <w:tcW w:w="3912" w:type="dxa"/>
            <w:vAlign w:val="center"/>
          </w:tcPr>
          <w:p w:rsidR="007E44FC" w:rsidRDefault="007E44FC" w:rsidP="007E44FC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Esperanza No. 861, Col. Narvarte Poniente, Alcaldía Benito Juárez,</w:t>
            </w:r>
          </w:p>
          <w:p w:rsidR="00757B79" w:rsidRPr="00757B79" w:rsidRDefault="007E44FC" w:rsidP="007E44FC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CDMX, CP 03020</w:t>
            </w:r>
          </w:p>
        </w:tc>
        <w:tc>
          <w:tcPr>
            <w:tcW w:w="1644" w:type="dxa"/>
            <w:vAlign w:val="center"/>
          </w:tcPr>
          <w:p w:rsidR="00757B79" w:rsidRDefault="007E44FC" w:rsidP="001D162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Martes a Viernes</w:t>
            </w:r>
          </w:p>
          <w:p w:rsidR="007E44FC" w:rsidRDefault="007E44FC" w:rsidP="001D162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18:00- 21:00 hrs.</w:t>
            </w:r>
          </w:p>
          <w:p w:rsidR="007E44FC" w:rsidRDefault="007E44FC" w:rsidP="001D162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Sábado de</w:t>
            </w:r>
          </w:p>
          <w:p w:rsidR="007E44FC" w:rsidRPr="00757B79" w:rsidRDefault="007E44FC" w:rsidP="001D162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8:00 a 14:00 hrs.</w:t>
            </w:r>
          </w:p>
        </w:tc>
      </w:tr>
      <w:tr w:rsidR="00757B79" w:rsidRPr="00757B79" w:rsidTr="001D1629">
        <w:trPr>
          <w:trHeight w:val="454"/>
          <w:jc w:val="center"/>
        </w:trPr>
        <w:tc>
          <w:tcPr>
            <w:tcW w:w="624" w:type="dxa"/>
            <w:vAlign w:val="center"/>
          </w:tcPr>
          <w:p w:rsidR="00757B79" w:rsidRPr="00757B79" w:rsidRDefault="00757B79" w:rsidP="00D83F5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57B79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757" w:type="dxa"/>
            <w:vAlign w:val="center"/>
          </w:tcPr>
          <w:p w:rsidR="00757B79" w:rsidRPr="00757B79" w:rsidRDefault="00757B79" w:rsidP="00D83F5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57B79" w:rsidRPr="00757B79" w:rsidRDefault="00757B79" w:rsidP="001D162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12" w:type="dxa"/>
            <w:vAlign w:val="center"/>
          </w:tcPr>
          <w:p w:rsidR="00757B79" w:rsidRPr="00757B79" w:rsidRDefault="00757B79" w:rsidP="001D1629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757B79" w:rsidRPr="00757B79" w:rsidRDefault="00757B79" w:rsidP="001D1629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7166BD" w:rsidRPr="001D1629" w:rsidRDefault="001D1629" w:rsidP="007166BD">
      <w:pPr>
        <w:jc w:val="right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>[</w:t>
      </w:r>
      <w:r w:rsidR="007166BD" w:rsidRPr="001D1629">
        <w:rPr>
          <w:rFonts w:ascii="Arial" w:hAnsi="Arial" w:cs="Arial"/>
          <w:bCs/>
          <w:sz w:val="14"/>
          <w:szCs w:val="14"/>
        </w:rPr>
        <w:t>Agregar cuantas filas sean necesarias</w:t>
      </w:r>
      <w:r>
        <w:rPr>
          <w:rFonts w:ascii="Arial" w:hAnsi="Arial" w:cs="Arial"/>
          <w:bCs/>
          <w:sz w:val="14"/>
          <w:szCs w:val="14"/>
        </w:rPr>
        <w:t>]</w:t>
      </w:r>
    </w:p>
    <w:p w:rsidR="00D83F5C" w:rsidRPr="006739DE" w:rsidRDefault="006739DE" w:rsidP="006739DE">
      <w:pPr>
        <w:jc w:val="righ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</w:p>
    <w:p w:rsidR="007166BD" w:rsidRPr="00372D9C" w:rsidRDefault="007166BD" w:rsidP="00F84D8B">
      <w:pPr>
        <w:spacing w:after="80"/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Unidades organizacionales/unidades funcionales contempladas en el sistema de gestión</w:t>
      </w:r>
    </w:p>
    <w:tbl>
      <w:tblPr>
        <w:tblStyle w:val="Tablaconcuadrcula"/>
        <w:tblW w:w="10205" w:type="dxa"/>
        <w:jc w:val="center"/>
        <w:tblLayout w:type="fixed"/>
        <w:tblLook w:val="04A0" w:firstRow="1" w:lastRow="0" w:firstColumn="1" w:lastColumn="0" w:noHBand="0" w:noVBand="1"/>
      </w:tblPr>
      <w:tblGrid>
        <w:gridCol w:w="624"/>
        <w:gridCol w:w="2324"/>
        <w:gridCol w:w="1191"/>
        <w:gridCol w:w="4252"/>
        <w:gridCol w:w="1814"/>
      </w:tblGrid>
      <w:tr w:rsidR="001D1629" w:rsidRPr="007166BD" w:rsidTr="001D1629">
        <w:trPr>
          <w:trHeight w:val="624"/>
          <w:jc w:val="center"/>
        </w:trPr>
        <w:tc>
          <w:tcPr>
            <w:tcW w:w="624" w:type="dxa"/>
            <w:shd w:val="clear" w:color="auto" w:fill="0000FF"/>
          </w:tcPr>
          <w:p w:rsidR="001D1629" w:rsidRPr="001D1629" w:rsidRDefault="001D1629" w:rsidP="007166B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D1629">
              <w:rPr>
                <w:rFonts w:ascii="Arial" w:hAnsi="Arial"/>
                <w:b/>
                <w:sz w:val="18"/>
                <w:szCs w:val="18"/>
              </w:rPr>
              <w:t xml:space="preserve">No. </w:t>
            </w:r>
            <w:r w:rsidR="00E867EB" w:rsidRPr="001D1629">
              <w:rPr>
                <w:rFonts w:ascii="Arial" w:hAnsi="Arial"/>
                <w:b/>
                <w:sz w:val="18"/>
                <w:szCs w:val="18"/>
              </w:rPr>
              <w:t>D</w:t>
            </w:r>
            <w:r w:rsidRPr="001D1629">
              <w:rPr>
                <w:rFonts w:ascii="Arial" w:hAnsi="Arial"/>
                <w:b/>
                <w:sz w:val="18"/>
                <w:szCs w:val="18"/>
              </w:rPr>
              <w:t>e sitio</w:t>
            </w:r>
          </w:p>
        </w:tc>
        <w:tc>
          <w:tcPr>
            <w:tcW w:w="2324" w:type="dxa"/>
            <w:shd w:val="clear" w:color="auto" w:fill="0000FF"/>
            <w:vAlign w:val="center"/>
          </w:tcPr>
          <w:p w:rsidR="001D1629" w:rsidRPr="001D1629" w:rsidRDefault="001D1629" w:rsidP="007166B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D1629">
              <w:rPr>
                <w:rFonts w:ascii="Arial" w:hAnsi="Arial"/>
                <w:b/>
                <w:sz w:val="18"/>
                <w:szCs w:val="18"/>
              </w:rPr>
              <w:t>Unidad organizacional o</w:t>
            </w:r>
          </w:p>
          <w:p w:rsidR="001D1629" w:rsidRPr="001D1629" w:rsidRDefault="001D1629" w:rsidP="007166B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D1629">
              <w:rPr>
                <w:rFonts w:ascii="Arial" w:hAnsi="Arial"/>
                <w:b/>
                <w:sz w:val="18"/>
                <w:szCs w:val="18"/>
              </w:rPr>
              <w:t>Unidad funcional</w:t>
            </w:r>
          </w:p>
        </w:tc>
        <w:tc>
          <w:tcPr>
            <w:tcW w:w="1191" w:type="dxa"/>
            <w:shd w:val="clear" w:color="auto" w:fill="0000FF"/>
            <w:vAlign w:val="center"/>
          </w:tcPr>
          <w:p w:rsidR="001D1629" w:rsidRPr="001D1629" w:rsidRDefault="001D1629" w:rsidP="007166B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D1629">
              <w:rPr>
                <w:rFonts w:ascii="Arial" w:hAnsi="Arial"/>
                <w:b/>
                <w:sz w:val="18"/>
                <w:szCs w:val="18"/>
              </w:rPr>
              <w:t>Número de empleados</w:t>
            </w:r>
          </w:p>
        </w:tc>
        <w:tc>
          <w:tcPr>
            <w:tcW w:w="4252" w:type="dxa"/>
            <w:shd w:val="clear" w:color="auto" w:fill="0000FF"/>
            <w:vAlign w:val="center"/>
          </w:tcPr>
          <w:p w:rsidR="001D1629" w:rsidRPr="001D1629" w:rsidRDefault="001D1629" w:rsidP="007166B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D1629">
              <w:rPr>
                <w:rFonts w:ascii="Arial" w:hAnsi="Arial"/>
                <w:b/>
                <w:sz w:val="18"/>
                <w:szCs w:val="18"/>
              </w:rPr>
              <w:t>Alcance en función de productos, procesos y/o servicios</w:t>
            </w:r>
          </w:p>
        </w:tc>
        <w:tc>
          <w:tcPr>
            <w:tcW w:w="1814" w:type="dxa"/>
            <w:shd w:val="clear" w:color="auto" w:fill="0000FF"/>
            <w:vAlign w:val="center"/>
          </w:tcPr>
          <w:p w:rsidR="001D1629" w:rsidRPr="001D1629" w:rsidRDefault="001D1629" w:rsidP="007166B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D1629">
              <w:rPr>
                <w:rFonts w:ascii="Arial" w:hAnsi="Arial"/>
                <w:b/>
                <w:sz w:val="18"/>
                <w:szCs w:val="18"/>
              </w:rPr>
              <w:t>Área responsable del proceso</w:t>
            </w:r>
          </w:p>
        </w:tc>
      </w:tr>
      <w:tr w:rsidR="001D1629" w:rsidRPr="007166BD" w:rsidTr="001D1629">
        <w:trPr>
          <w:trHeight w:val="567"/>
          <w:jc w:val="center"/>
        </w:trPr>
        <w:tc>
          <w:tcPr>
            <w:tcW w:w="624" w:type="dxa"/>
            <w:vAlign w:val="center"/>
          </w:tcPr>
          <w:p w:rsidR="001D1629" w:rsidRPr="001D1629" w:rsidRDefault="00E867EB" w:rsidP="001D162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324" w:type="dxa"/>
            <w:vAlign w:val="center"/>
          </w:tcPr>
          <w:p w:rsidR="001D1629" w:rsidRPr="001D1629" w:rsidRDefault="00E867EB" w:rsidP="007166B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Unidad UPN 099 CDMX, Poniente</w:t>
            </w:r>
          </w:p>
        </w:tc>
        <w:tc>
          <w:tcPr>
            <w:tcW w:w="1191" w:type="dxa"/>
            <w:vAlign w:val="center"/>
          </w:tcPr>
          <w:p w:rsidR="001D1629" w:rsidRPr="001D1629" w:rsidRDefault="00E867EB" w:rsidP="007166B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W w:w="4252" w:type="dxa"/>
            <w:vAlign w:val="center"/>
          </w:tcPr>
          <w:p w:rsidR="00E867EB" w:rsidRPr="00E867EB" w:rsidRDefault="00E867EB" w:rsidP="00E867EB">
            <w:pPr>
              <w:rPr>
                <w:rFonts w:ascii="Arial" w:hAnsi="Arial"/>
                <w:sz w:val="18"/>
                <w:szCs w:val="18"/>
              </w:rPr>
            </w:pPr>
          </w:p>
          <w:p w:rsidR="001D1629" w:rsidRPr="00E867EB" w:rsidRDefault="00E867EB" w:rsidP="00E867EB">
            <w:pPr>
              <w:pStyle w:val="Prrafodelista"/>
              <w:numPr>
                <w:ilvl w:val="0"/>
                <w:numId w:val="14"/>
              </w:numPr>
              <w:rPr>
                <w:rFonts w:ascii="Arial" w:hAnsi="Arial"/>
                <w:sz w:val="18"/>
                <w:szCs w:val="18"/>
              </w:rPr>
            </w:pPr>
            <w:r w:rsidRPr="00E867EB">
              <w:rPr>
                <w:rFonts w:ascii="Arial" w:hAnsi="Arial"/>
                <w:b/>
                <w:bCs/>
                <w:sz w:val="20"/>
                <w:szCs w:val="20"/>
              </w:rPr>
              <w:t>Procesos de enseñanza- aprendizaje de los Programas de Licenciatura en Educación Preescolar (Plan 2008) y Maestría en Educación Básica (MEB).</w:t>
            </w:r>
          </w:p>
        </w:tc>
        <w:tc>
          <w:tcPr>
            <w:tcW w:w="1814" w:type="dxa"/>
            <w:vAlign w:val="center"/>
          </w:tcPr>
          <w:p w:rsidR="001D1629" w:rsidRPr="001D1629" w:rsidRDefault="00E867EB" w:rsidP="007166B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SG</w:t>
            </w:r>
          </w:p>
        </w:tc>
      </w:tr>
      <w:tr w:rsidR="001D1629" w:rsidRPr="007166BD" w:rsidTr="001D1629">
        <w:trPr>
          <w:trHeight w:val="567"/>
          <w:jc w:val="center"/>
        </w:trPr>
        <w:tc>
          <w:tcPr>
            <w:tcW w:w="624" w:type="dxa"/>
            <w:vAlign w:val="center"/>
          </w:tcPr>
          <w:p w:rsidR="001D1629" w:rsidRPr="001D1629" w:rsidRDefault="001D1629" w:rsidP="001D162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24" w:type="dxa"/>
            <w:vAlign w:val="center"/>
          </w:tcPr>
          <w:p w:rsidR="001D1629" w:rsidRPr="001D1629" w:rsidRDefault="001D1629" w:rsidP="007166B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:rsidR="001D1629" w:rsidRPr="001D1629" w:rsidRDefault="001D1629" w:rsidP="007166B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1D1629" w:rsidRPr="001D1629" w:rsidRDefault="001D1629" w:rsidP="007166B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:rsidR="001D1629" w:rsidRPr="001D1629" w:rsidRDefault="001D1629" w:rsidP="007166B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D1629" w:rsidRPr="007166BD" w:rsidTr="001D1629">
        <w:trPr>
          <w:trHeight w:val="567"/>
          <w:jc w:val="center"/>
        </w:trPr>
        <w:tc>
          <w:tcPr>
            <w:tcW w:w="624" w:type="dxa"/>
            <w:vAlign w:val="center"/>
          </w:tcPr>
          <w:p w:rsidR="001D1629" w:rsidRPr="001D1629" w:rsidRDefault="001D1629" w:rsidP="001D162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24" w:type="dxa"/>
            <w:vAlign w:val="center"/>
          </w:tcPr>
          <w:p w:rsidR="001D1629" w:rsidRPr="001D1629" w:rsidRDefault="001D1629" w:rsidP="007166B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:rsidR="001D1629" w:rsidRPr="001D1629" w:rsidRDefault="001D1629" w:rsidP="007166B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1D1629" w:rsidRPr="001D1629" w:rsidRDefault="001D1629" w:rsidP="007166B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:rsidR="001D1629" w:rsidRPr="001D1629" w:rsidRDefault="001D1629" w:rsidP="007166B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6A2480" w:rsidRPr="001D1629" w:rsidRDefault="00E867EB" w:rsidP="007166BD">
      <w:pPr>
        <w:jc w:val="right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 xml:space="preserve"> </w:t>
      </w:r>
      <w:r w:rsidR="007166BD" w:rsidRPr="001D1629">
        <w:rPr>
          <w:rFonts w:ascii="Arial" w:hAnsi="Arial" w:cs="Arial"/>
          <w:bCs/>
          <w:sz w:val="14"/>
          <w:szCs w:val="14"/>
        </w:rPr>
        <w:t>[Nota: Para sitio único el No. de sitio será 1]</w:t>
      </w:r>
    </w:p>
    <w:p w:rsidR="006A2480" w:rsidRDefault="006A2480" w:rsidP="00EB316D">
      <w:pPr>
        <w:rPr>
          <w:rFonts w:ascii="Arial" w:hAnsi="Arial" w:cs="Arial"/>
          <w:b/>
          <w:bCs/>
          <w:sz w:val="20"/>
          <w:szCs w:val="20"/>
        </w:rPr>
      </w:pPr>
    </w:p>
    <w:p w:rsidR="001D1629" w:rsidRDefault="001D1629" w:rsidP="00EB316D">
      <w:pPr>
        <w:rPr>
          <w:rFonts w:ascii="Arial" w:hAnsi="Arial" w:cs="Arial"/>
          <w:b/>
          <w:bCs/>
          <w:sz w:val="20"/>
          <w:szCs w:val="20"/>
        </w:rPr>
      </w:pPr>
    </w:p>
    <w:p w:rsidR="00F84D8B" w:rsidRPr="001D1629" w:rsidRDefault="0083321A" w:rsidP="00F84D8B">
      <w:pPr>
        <w:spacing w:after="80"/>
        <w:ind w:left="284"/>
        <w:jc w:val="both"/>
        <w:rPr>
          <w:rFonts w:ascii="Arial" w:hAnsi="Arial" w:cs="Arial"/>
          <w:bCs/>
          <w:sz w:val="18"/>
          <w:szCs w:val="18"/>
        </w:rPr>
      </w:pPr>
      <w:r w:rsidRPr="001D1629">
        <w:rPr>
          <w:rFonts w:ascii="Arial" w:hAnsi="Arial" w:cs="Arial"/>
          <w:bCs/>
          <w:sz w:val="18"/>
          <w:szCs w:val="18"/>
        </w:rPr>
        <w:t>¿</w:t>
      </w:r>
      <w:r w:rsidR="007166BD" w:rsidRPr="001D1629">
        <w:rPr>
          <w:rFonts w:ascii="Arial" w:hAnsi="Arial" w:cs="Arial"/>
          <w:bCs/>
          <w:sz w:val="18"/>
          <w:szCs w:val="18"/>
        </w:rPr>
        <w:t>Cuenta</w:t>
      </w:r>
      <w:r w:rsidRPr="001D1629">
        <w:rPr>
          <w:rFonts w:ascii="Arial" w:hAnsi="Arial" w:cs="Arial"/>
          <w:bCs/>
          <w:sz w:val="18"/>
          <w:szCs w:val="18"/>
        </w:rPr>
        <w:t xml:space="preserve"> con procesos complejos?, entendiendo por estos, los que requieren personal, insumos o equipo de alta especialización. </w:t>
      </w:r>
      <w:r w:rsidR="00F84D8B" w:rsidRPr="001D1629">
        <w:rPr>
          <w:rFonts w:ascii="Arial" w:hAnsi="Arial" w:cs="Arial"/>
          <w:bCs/>
          <w:sz w:val="18"/>
          <w:szCs w:val="18"/>
        </w:rPr>
        <w:t>De ser afirmativo, especifique cual</w:t>
      </w:r>
      <w:r w:rsidR="00682B6E" w:rsidRPr="001D1629">
        <w:rPr>
          <w:rFonts w:ascii="Arial" w:hAnsi="Arial" w:cs="Arial"/>
          <w:bCs/>
          <w:sz w:val="18"/>
          <w:szCs w:val="18"/>
        </w:rPr>
        <w:t>es</w:t>
      </w:r>
      <w:r w:rsidR="00F84D8B" w:rsidRPr="001D1629">
        <w:rPr>
          <w:rFonts w:ascii="Arial" w:hAnsi="Arial" w:cs="Arial"/>
          <w:bCs/>
          <w:sz w:val="18"/>
          <w:szCs w:val="18"/>
        </w:rPr>
        <w:t xml:space="preserve">: 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0244"/>
      </w:tblGrid>
      <w:tr w:rsidR="00F84D8B" w:rsidRPr="001D1629" w:rsidTr="00F84D8B">
        <w:trPr>
          <w:trHeight w:val="397"/>
        </w:trPr>
        <w:tc>
          <w:tcPr>
            <w:tcW w:w="10528" w:type="dxa"/>
            <w:vAlign w:val="center"/>
          </w:tcPr>
          <w:p w:rsidR="00F84D8B" w:rsidRPr="001D1629" w:rsidRDefault="00F84D8B" w:rsidP="00F84D8B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</w:tbl>
    <w:p w:rsidR="00F84D8B" w:rsidRPr="001D1629" w:rsidRDefault="00F84D8B" w:rsidP="00F84D8B">
      <w:pPr>
        <w:ind w:left="284"/>
        <w:jc w:val="both"/>
        <w:rPr>
          <w:rFonts w:ascii="Arial" w:hAnsi="Arial" w:cs="Arial"/>
          <w:bCs/>
          <w:sz w:val="18"/>
          <w:szCs w:val="18"/>
        </w:rPr>
      </w:pPr>
    </w:p>
    <w:p w:rsidR="0083321A" w:rsidRPr="001D1629" w:rsidRDefault="0083321A" w:rsidP="00F84D8B">
      <w:pPr>
        <w:jc w:val="both"/>
        <w:rPr>
          <w:rFonts w:ascii="Arial" w:hAnsi="Arial" w:cs="Arial"/>
          <w:bCs/>
          <w:sz w:val="18"/>
          <w:szCs w:val="18"/>
        </w:rPr>
      </w:pPr>
    </w:p>
    <w:p w:rsidR="0083321A" w:rsidRPr="001D1629" w:rsidRDefault="0083321A" w:rsidP="00F84D8B">
      <w:pPr>
        <w:spacing w:after="80"/>
        <w:ind w:left="284"/>
        <w:jc w:val="both"/>
        <w:rPr>
          <w:rFonts w:ascii="Arial" w:hAnsi="Arial" w:cs="Arial"/>
          <w:bCs/>
          <w:sz w:val="18"/>
          <w:szCs w:val="18"/>
        </w:rPr>
      </w:pPr>
      <w:r w:rsidRPr="001D1629">
        <w:rPr>
          <w:rFonts w:ascii="Arial" w:hAnsi="Arial" w:cs="Arial"/>
          <w:bCs/>
          <w:sz w:val="18"/>
          <w:szCs w:val="18"/>
        </w:rPr>
        <w:t xml:space="preserve">¿Cuenta con procesos contratados externamente que afectan la conformidad del producto o servicio realizado?: 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0244"/>
      </w:tblGrid>
      <w:tr w:rsidR="00F84D8B" w:rsidRPr="001D1629" w:rsidTr="001D1629">
        <w:trPr>
          <w:trHeight w:val="397"/>
        </w:trPr>
        <w:tc>
          <w:tcPr>
            <w:tcW w:w="10528" w:type="dxa"/>
            <w:vAlign w:val="center"/>
          </w:tcPr>
          <w:p w:rsidR="00F84D8B" w:rsidRPr="001D1629" w:rsidRDefault="00F84D8B" w:rsidP="001D1629">
            <w:pPr>
              <w:rPr>
                <w:rFonts w:ascii="Arial" w:hAnsi="Arial"/>
                <w:bCs/>
                <w:sz w:val="18"/>
                <w:szCs w:val="18"/>
              </w:rPr>
            </w:pPr>
          </w:p>
        </w:tc>
      </w:tr>
    </w:tbl>
    <w:p w:rsidR="0083321A" w:rsidRPr="001D1629" w:rsidRDefault="0083321A" w:rsidP="00F84D8B">
      <w:pPr>
        <w:ind w:left="284"/>
        <w:jc w:val="both"/>
        <w:rPr>
          <w:rFonts w:ascii="Arial" w:hAnsi="Arial" w:cs="Arial"/>
          <w:bCs/>
          <w:sz w:val="18"/>
          <w:szCs w:val="18"/>
        </w:rPr>
      </w:pPr>
    </w:p>
    <w:p w:rsidR="00F84D8B" w:rsidRDefault="00F84D8B" w:rsidP="00F84D8B">
      <w:pPr>
        <w:ind w:left="284"/>
        <w:jc w:val="both"/>
        <w:rPr>
          <w:rFonts w:ascii="Arial" w:hAnsi="Arial" w:cs="Arial"/>
          <w:bCs/>
          <w:sz w:val="20"/>
          <w:szCs w:val="20"/>
        </w:rPr>
      </w:pPr>
    </w:p>
    <w:p w:rsidR="0083321A" w:rsidRPr="001D1629" w:rsidRDefault="0083321A" w:rsidP="00F84D8B">
      <w:pPr>
        <w:spacing w:after="80"/>
        <w:ind w:left="284"/>
        <w:jc w:val="both"/>
        <w:rPr>
          <w:rFonts w:ascii="Arial" w:hAnsi="Arial" w:cs="Arial"/>
          <w:bCs/>
          <w:sz w:val="18"/>
          <w:szCs w:val="18"/>
        </w:rPr>
      </w:pPr>
      <w:r w:rsidRPr="001D1629">
        <w:rPr>
          <w:rFonts w:ascii="Arial" w:hAnsi="Arial" w:cs="Arial"/>
          <w:bCs/>
          <w:sz w:val="18"/>
          <w:szCs w:val="18"/>
        </w:rPr>
        <w:t>De ser afirmativo, especifique</w:t>
      </w:r>
      <w:r w:rsidR="00C40DAD" w:rsidRPr="001D1629">
        <w:rPr>
          <w:rFonts w:ascii="Arial" w:hAnsi="Arial" w:cs="Arial"/>
          <w:bCs/>
          <w:sz w:val="18"/>
          <w:szCs w:val="18"/>
        </w:rPr>
        <w:t xml:space="preserve"> de</w:t>
      </w:r>
      <w:r w:rsidRPr="001D1629">
        <w:rPr>
          <w:rFonts w:ascii="Arial" w:hAnsi="Arial" w:cs="Arial"/>
          <w:bCs/>
          <w:sz w:val="18"/>
          <w:szCs w:val="18"/>
        </w:rPr>
        <w:t xml:space="preserve"> que proceso </w:t>
      </w:r>
      <w:r w:rsidR="00C40DAD" w:rsidRPr="001D1629">
        <w:rPr>
          <w:rFonts w:ascii="Arial" w:hAnsi="Arial" w:cs="Arial"/>
          <w:bCs/>
          <w:sz w:val="18"/>
          <w:szCs w:val="18"/>
        </w:rPr>
        <w:t xml:space="preserve">se trata, </w:t>
      </w:r>
      <w:r w:rsidRPr="001D1629">
        <w:rPr>
          <w:rFonts w:ascii="Arial" w:hAnsi="Arial" w:cs="Arial"/>
          <w:bCs/>
          <w:sz w:val="18"/>
          <w:szCs w:val="18"/>
        </w:rPr>
        <w:t>la organización</w:t>
      </w:r>
      <w:r w:rsidR="00C40DAD" w:rsidRPr="001D1629">
        <w:rPr>
          <w:rFonts w:ascii="Arial" w:hAnsi="Arial" w:cs="Arial"/>
          <w:bCs/>
          <w:sz w:val="18"/>
          <w:szCs w:val="18"/>
        </w:rPr>
        <w:t xml:space="preserve"> y ubicación del proveedor.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5"/>
        <w:gridCol w:w="3275"/>
        <w:gridCol w:w="3275"/>
      </w:tblGrid>
      <w:tr w:rsidR="00C40DAD" w:rsidRPr="001D1629" w:rsidTr="000D08C8">
        <w:trPr>
          <w:trHeight w:val="306"/>
          <w:jc w:val="center"/>
        </w:trPr>
        <w:tc>
          <w:tcPr>
            <w:tcW w:w="3585" w:type="dxa"/>
            <w:shd w:val="clear" w:color="auto" w:fill="0000FF"/>
            <w:vAlign w:val="center"/>
          </w:tcPr>
          <w:p w:rsidR="00C40DAD" w:rsidRPr="001D1629" w:rsidRDefault="00C40DAD" w:rsidP="005A04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D162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Proceso</w:t>
            </w:r>
          </w:p>
        </w:tc>
        <w:tc>
          <w:tcPr>
            <w:tcW w:w="3275" w:type="dxa"/>
            <w:shd w:val="clear" w:color="auto" w:fill="0000FF"/>
            <w:vAlign w:val="center"/>
          </w:tcPr>
          <w:p w:rsidR="00C40DAD" w:rsidRPr="001D1629" w:rsidRDefault="00C40DAD" w:rsidP="005A04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D162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Organización</w:t>
            </w:r>
          </w:p>
        </w:tc>
        <w:tc>
          <w:tcPr>
            <w:tcW w:w="3275" w:type="dxa"/>
            <w:shd w:val="clear" w:color="auto" w:fill="0000FF"/>
            <w:vAlign w:val="center"/>
          </w:tcPr>
          <w:p w:rsidR="00C40DAD" w:rsidRPr="001D1629" w:rsidRDefault="00C40DAD" w:rsidP="005A04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D162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Ubicación</w:t>
            </w:r>
          </w:p>
        </w:tc>
      </w:tr>
      <w:tr w:rsidR="00C40DAD" w:rsidRPr="001D1629" w:rsidTr="00C40DAD">
        <w:trPr>
          <w:trHeight w:val="424"/>
          <w:jc w:val="center"/>
        </w:trPr>
        <w:tc>
          <w:tcPr>
            <w:tcW w:w="3585" w:type="dxa"/>
            <w:shd w:val="clear" w:color="auto" w:fill="auto"/>
          </w:tcPr>
          <w:p w:rsidR="00C40DAD" w:rsidRPr="001D1629" w:rsidRDefault="00C40DAD" w:rsidP="005A047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75" w:type="dxa"/>
            <w:shd w:val="clear" w:color="auto" w:fill="auto"/>
          </w:tcPr>
          <w:p w:rsidR="00C40DAD" w:rsidRPr="001D1629" w:rsidRDefault="00C40DAD" w:rsidP="005A047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75" w:type="dxa"/>
            <w:shd w:val="clear" w:color="auto" w:fill="auto"/>
          </w:tcPr>
          <w:p w:rsidR="00C40DAD" w:rsidRPr="001D1629" w:rsidRDefault="00C40DAD" w:rsidP="005A047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40DAD" w:rsidRPr="001D1629" w:rsidTr="00C40DAD">
        <w:trPr>
          <w:trHeight w:val="398"/>
          <w:jc w:val="center"/>
        </w:trPr>
        <w:tc>
          <w:tcPr>
            <w:tcW w:w="3585" w:type="dxa"/>
            <w:shd w:val="clear" w:color="auto" w:fill="auto"/>
          </w:tcPr>
          <w:p w:rsidR="00C40DAD" w:rsidRPr="001D1629" w:rsidRDefault="00C40DAD" w:rsidP="005A047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75" w:type="dxa"/>
            <w:shd w:val="clear" w:color="auto" w:fill="auto"/>
          </w:tcPr>
          <w:p w:rsidR="00C40DAD" w:rsidRPr="001D1629" w:rsidRDefault="00C40DAD" w:rsidP="005A047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75" w:type="dxa"/>
            <w:shd w:val="clear" w:color="auto" w:fill="auto"/>
          </w:tcPr>
          <w:p w:rsidR="00C40DAD" w:rsidRPr="001D1629" w:rsidRDefault="00C40DAD" w:rsidP="005A047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40DAD" w:rsidRPr="001D1629" w:rsidTr="00C40DAD">
        <w:trPr>
          <w:trHeight w:val="398"/>
          <w:jc w:val="center"/>
        </w:trPr>
        <w:tc>
          <w:tcPr>
            <w:tcW w:w="3585" w:type="dxa"/>
            <w:shd w:val="clear" w:color="auto" w:fill="auto"/>
          </w:tcPr>
          <w:p w:rsidR="00C40DAD" w:rsidRPr="001D1629" w:rsidRDefault="00C40DAD" w:rsidP="005A047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75" w:type="dxa"/>
            <w:shd w:val="clear" w:color="auto" w:fill="auto"/>
          </w:tcPr>
          <w:p w:rsidR="00C40DAD" w:rsidRPr="001D1629" w:rsidRDefault="00C40DAD" w:rsidP="005A047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75" w:type="dxa"/>
            <w:shd w:val="clear" w:color="auto" w:fill="auto"/>
          </w:tcPr>
          <w:p w:rsidR="00C40DAD" w:rsidRPr="001D1629" w:rsidRDefault="00C40DAD" w:rsidP="005A047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F84D8B" w:rsidRPr="001D1629" w:rsidRDefault="00F84D8B" w:rsidP="00F84D8B">
      <w:pPr>
        <w:jc w:val="right"/>
        <w:rPr>
          <w:rFonts w:ascii="Arial" w:hAnsi="Arial" w:cs="Arial"/>
          <w:bCs/>
          <w:sz w:val="14"/>
          <w:szCs w:val="14"/>
        </w:rPr>
      </w:pPr>
      <w:r w:rsidRPr="001D1629">
        <w:rPr>
          <w:rFonts w:ascii="Arial" w:hAnsi="Arial" w:cs="Arial"/>
          <w:bCs/>
          <w:sz w:val="14"/>
          <w:szCs w:val="14"/>
        </w:rPr>
        <w:t>Agregar cuantas filas sean necesarias</w:t>
      </w:r>
    </w:p>
    <w:p w:rsidR="00682B6E" w:rsidRDefault="00682B6E" w:rsidP="00F84D8B">
      <w:pPr>
        <w:spacing w:after="80"/>
        <w:ind w:left="284"/>
        <w:rPr>
          <w:rFonts w:ascii="Arial" w:hAnsi="Arial" w:cs="Arial"/>
          <w:sz w:val="20"/>
          <w:szCs w:val="20"/>
        </w:rPr>
      </w:pPr>
    </w:p>
    <w:p w:rsidR="00EB316D" w:rsidRPr="001D1629" w:rsidRDefault="00F84D8B" w:rsidP="00F84D8B">
      <w:pPr>
        <w:spacing w:after="80"/>
        <w:ind w:left="284"/>
        <w:rPr>
          <w:rFonts w:ascii="Arial" w:hAnsi="Arial" w:cs="Arial"/>
          <w:sz w:val="18"/>
          <w:szCs w:val="18"/>
        </w:rPr>
      </w:pPr>
      <w:r w:rsidRPr="001D1629">
        <w:rPr>
          <w:rFonts w:ascii="Arial" w:hAnsi="Arial" w:cs="Arial"/>
          <w:sz w:val="18"/>
          <w:szCs w:val="18"/>
        </w:rPr>
        <w:t>Mencione brevemente los aspectos legales y reglamentarios aplicables a sus producto</w:t>
      </w:r>
      <w:r w:rsidR="00FE1C30" w:rsidRPr="001D1629">
        <w:rPr>
          <w:rFonts w:ascii="Arial" w:hAnsi="Arial" w:cs="Arial"/>
          <w:sz w:val="18"/>
          <w:szCs w:val="18"/>
        </w:rPr>
        <w:t>,</w:t>
      </w:r>
      <w:r w:rsidRPr="001D1629">
        <w:rPr>
          <w:rFonts w:ascii="Arial" w:hAnsi="Arial" w:cs="Arial"/>
          <w:sz w:val="18"/>
          <w:szCs w:val="18"/>
        </w:rPr>
        <w:t xml:space="preserve"> procesos</w:t>
      </w:r>
      <w:r w:rsidR="00FE1C30" w:rsidRPr="001D1629">
        <w:rPr>
          <w:rFonts w:ascii="Arial" w:hAnsi="Arial" w:cs="Arial"/>
          <w:sz w:val="18"/>
          <w:szCs w:val="18"/>
        </w:rPr>
        <w:t xml:space="preserve"> o servicios</w:t>
      </w:r>
      <w:r w:rsidRPr="001D1629">
        <w:rPr>
          <w:rFonts w:ascii="Arial" w:hAnsi="Arial" w:cs="Arial"/>
          <w:sz w:val="18"/>
          <w:szCs w:val="18"/>
        </w:rPr>
        <w:t>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0244"/>
      </w:tblGrid>
      <w:tr w:rsidR="00F84D8B" w:rsidRPr="001D1629" w:rsidTr="00F84D8B">
        <w:trPr>
          <w:trHeight w:val="397"/>
        </w:trPr>
        <w:tc>
          <w:tcPr>
            <w:tcW w:w="10528" w:type="dxa"/>
            <w:vAlign w:val="center"/>
          </w:tcPr>
          <w:p w:rsidR="00F84D8B" w:rsidRPr="001D1629" w:rsidRDefault="00AB1945" w:rsidP="00F84D8B">
            <w:pPr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 21001:</w:t>
            </w:r>
            <w:r w:rsidR="00DB2F0C">
              <w:rPr>
                <w:rFonts w:ascii="Arial" w:hAnsi="Arial"/>
                <w:sz w:val="18"/>
                <w:szCs w:val="18"/>
              </w:rPr>
              <w:t>0</w:t>
            </w:r>
            <w:r w:rsidR="00447EB3">
              <w:rPr>
                <w:rFonts w:ascii="Arial" w:hAnsi="Arial"/>
                <w:sz w:val="18"/>
                <w:szCs w:val="18"/>
              </w:rPr>
              <w:t>2018</w:t>
            </w:r>
          </w:p>
        </w:tc>
      </w:tr>
    </w:tbl>
    <w:p w:rsidR="000A57DD" w:rsidRPr="00682B6E" w:rsidRDefault="000A57DD" w:rsidP="00682B6E">
      <w:pPr>
        <w:rPr>
          <w:rFonts w:ascii="Arial" w:hAnsi="Arial" w:cs="Arial"/>
          <w:b/>
          <w:sz w:val="20"/>
          <w:szCs w:val="20"/>
        </w:rPr>
      </w:pPr>
    </w:p>
    <w:p w:rsidR="00F84D8B" w:rsidRDefault="00F84D8B" w:rsidP="00682B6E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sz w:val="20"/>
          <w:szCs w:val="20"/>
        </w:rPr>
      </w:pPr>
      <w:r w:rsidRPr="00F84D8B">
        <w:rPr>
          <w:rFonts w:ascii="Arial" w:hAnsi="Arial" w:cs="Arial"/>
          <w:b/>
          <w:sz w:val="20"/>
          <w:szCs w:val="20"/>
        </w:rPr>
        <w:t>Información adicional</w:t>
      </w:r>
    </w:p>
    <w:p w:rsidR="0098115D" w:rsidRDefault="0098115D" w:rsidP="00682B6E">
      <w:pPr>
        <w:jc w:val="both"/>
        <w:rPr>
          <w:rFonts w:ascii="Arial" w:hAnsi="Arial" w:cs="Arial"/>
          <w:b/>
          <w:sz w:val="20"/>
          <w:szCs w:val="20"/>
        </w:rPr>
      </w:pPr>
    </w:p>
    <w:p w:rsidR="0098115D" w:rsidRDefault="0098115D" w:rsidP="00682B6E">
      <w:pPr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¿Ha utilizado consultoría durante la implementación</w:t>
      </w:r>
      <w:r w:rsidR="00682B6E">
        <w:rPr>
          <w:rFonts w:ascii="Arial" w:hAnsi="Arial" w:cs="Arial"/>
          <w:sz w:val="20"/>
          <w:szCs w:val="20"/>
        </w:rPr>
        <w:t xml:space="preserve"> o el mantenimiento</w:t>
      </w:r>
      <w:r>
        <w:rPr>
          <w:rFonts w:ascii="Arial" w:hAnsi="Arial" w:cs="Arial"/>
          <w:sz w:val="20"/>
          <w:szCs w:val="20"/>
        </w:rPr>
        <w:t xml:space="preserve"> del sistema de gestión? (Si </w:t>
      </w:r>
      <w:r w:rsidRPr="00E867EB">
        <w:rPr>
          <w:rFonts w:ascii="Arial" w:hAnsi="Arial" w:cs="Arial"/>
          <w:sz w:val="20"/>
          <w:szCs w:val="20"/>
          <w:highlight w:val="yellow"/>
        </w:rPr>
        <w:t>/ No</w:t>
      </w:r>
      <w:r>
        <w:rPr>
          <w:rFonts w:ascii="Arial" w:hAnsi="Arial" w:cs="Arial"/>
          <w:sz w:val="20"/>
          <w:szCs w:val="20"/>
        </w:rPr>
        <w:t>):</w:t>
      </w:r>
      <w:r w:rsidRPr="00C40DAD">
        <w:rPr>
          <w:rFonts w:ascii="Arial" w:hAnsi="Arial" w:cs="Arial"/>
          <w:b/>
          <w:sz w:val="20"/>
          <w:szCs w:val="20"/>
        </w:rPr>
        <w:t xml:space="preserve"> </w:t>
      </w:r>
    </w:p>
    <w:p w:rsidR="0098115D" w:rsidRPr="00C40DAD" w:rsidRDefault="0098115D" w:rsidP="00682B6E">
      <w:pPr>
        <w:ind w:left="284"/>
        <w:jc w:val="both"/>
        <w:rPr>
          <w:rFonts w:ascii="Arial" w:hAnsi="Arial" w:cs="Arial"/>
          <w:sz w:val="20"/>
          <w:szCs w:val="20"/>
        </w:rPr>
      </w:pPr>
      <w:r w:rsidRPr="00C40DAD">
        <w:rPr>
          <w:rFonts w:ascii="Arial" w:hAnsi="Arial" w:cs="Arial"/>
          <w:sz w:val="20"/>
          <w:szCs w:val="20"/>
        </w:rPr>
        <w:t>En caso afirmativo, especifique</w:t>
      </w:r>
      <w:r>
        <w:rPr>
          <w:rFonts w:ascii="Arial" w:hAnsi="Arial" w:cs="Arial"/>
          <w:sz w:val="20"/>
          <w:szCs w:val="20"/>
        </w:rPr>
        <w:t>.</w:t>
      </w:r>
    </w:p>
    <w:p w:rsidR="0098115D" w:rsidRPr="00C40DAD" w:rsidRDefault="0098115D" w:rsidP="00682B6E">
      <w:pPr>
        <w:ind w:left="284"/>
        <w:jc w:val="both"/>
        <w:rPr>
          <w:rFonts w:ascii="Arial" w:hAnsi="Arial" w:cs="Arial"/>
          <w:b/>
          <w:sz w:val="20"/>
          <w:szCs w:val="20"/>
        </w:rPr>
      </w:pPr>
      <w:r w:rsidRPr="00C40DAD">
        <w:rPr>
          <w:rFonts w:ascii="Arial" w:hAnsi="Arial" w:cs="Arial"/>
          <w:sz w:val="20"/>
          <w:szCs w:val="20"/>
        </w:rPr>
        <w:t>Empresa consultora:</w:t>
      </w:r>
      <w:r w:rsidRPr="00C40DAD">
        <w:rPr>
          <w:rFonts w:ascii="Arial" w:hAnsi="Arial" w:cs="Arial"/>
          <w:b/>
          <w:sz w:val="20"/>
          <w:szCs w:val="20"/>
        </w:rPr>
        <w:t xml:space="preserve"> </w:t>
      </w:r>
    </w:p>
    <w:p w:rsidR="00B160BA" w:rsidRDefault="0098115D" w:rsidP="00682B6E">
      <w:pPr>
        <w:ind w:left="284"/>
        <w:jc w:val="both"/>
        <w:rPr>
          <w:rFonts w:ascii="Arial" w:hAnsi="Arial" w:cs="Arial"/>
          <w:sz w:val="20"/>
          <w:szCs w:val="20"/>
        </w:rPr>
      </w:pPr>
      <w:r w:rsidRPr="00C40DAD">
        <w:rPr>
          <w:rFonts w:ascii="Arial" w:hAnsi="Arial" w:cs="Arial"/>
          <w:sz w:val="20"/>
          <w:szCs w:val="20"/>
        </w:rPr>
        <w:t>Nombre de los consultores:</w:t>
      </w:r>
      <w:r w:rsidRPr="00C40DAD">
        <w:rPr>
          <w:rFonts w:ascii="Arial" w:hAnsi="Arial" w:cs="Arial"/>
          <w:b/>
          <w:sz w:val="20"/>
          <w:szCs w:val="20"/>
        </w:rPr>
        <w:t xml:space="preserve"> </w:t>
      </w:r>
    </w:p>
    <w:p w:rsidR="0098115D" w:rsidRDefault="0098115D" w:rsidP="00682B6E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98115D" w:rsidRDefault="0098115D" w:rsidP="00682B6E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¿Para la realización de la auditoría se requiere un intérprete o traductor? (Si/</w:t>
      </w:r>
      <w:r w:rsidRPr="00E867EB">
        <w:rPr>
          <w:rFonts w:ascii="Arial" w:hAnsi="Arial" w:cs="Arial"/>
          <w:sz w:val="20"/>
          <w:szCs w:val="20"/>
          <w:highlight w:val="yellow"/>
        </w:rPr>
        <w:t>No)</w:t>
      </w:r>
      <w:r>
        <w:rPr>
          <w:rFonts w:ascii="Arial" w:hAnsi="Arial" w:cs="Arial"/>
          <w:sz w:val="20"/>
          <w:szCs w:val="20"/>
        </w:rPr>
        <w:t>:</w:t>
      </w:r>
    </w:p>
    <w:p w:rsidR="00682B6E" w:rsidRDefault="00682B6E" w:rsidP="00682B6E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caso afirmativo, indique el idioma:</w:t>
      </w:r>
    </w:p>
    <w:p w:rsidR="0098115D" w:rsidRDefault="0098115D" w:rsidP="00682B6E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98115D" w:rsidRDefault="0098115D" w:rsidP="00682B6E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¿El sistema tiene al menos 3 años funcionando consistentemente? (</w:t>
      </w:r>
      <w:r w:rsidRPr="00E867EB">
        <w:rPr>
          <w:rFonts w:ascii="Arial" w:hAnsi="Arial" w:cs="Arial"/>
          <w:sz w:val="20"/>
          <w:szCs w:val="20"/>
          <w:highlight w:val="yellow"/>
        </w:rPr>
        <w:t>Si</w:t>
      </w:r>
      <w:r>
        <w:rPr>
          <w:rFonts w:ascii="Arial" w:hAnsi="Arial" w:cs="Arial"/>
          <w:sz w:val="20"/>
          <w:szCs w:val="20"/>
        </w:rPr>
        <w:t>/No):</w:t>
      </w:r>
    </w:p>
    <w:p w:rsidR="0098115D" w:rsidRDefault="0098115D" w:rsidP="00682B6E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98115D" w:rsidRDefault="0098115D" w:rsidP="00682B6E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¿La mayoría de sus procesos están completamente automatizados? (Si</w:t>
      </w:r>
      <w:r w:rsidRPr="00E867EB">
        <w:rPr>
          <w:rFonts w:ascii="Arial" w:hAnsi="Arial" w:cs="Arial"/>
          <w:sz w:val="20"/>
          <w:szCs w:val="20"/>
          <w:highlight w:val="yellow"/>
        </w:rPr>
        <w:t>/No):</w:t>
      </w:r>
    </w:p>
    <w:p w:rsidR="0098115D" w:rsidRDefault="0098115D" w:rsidP="00682B6E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98115D" w:rsidRDefault="0098115D" w:rsidP="00682B6E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¿Ha estado o </w:t>
      </w:r>
      <w:r w:rsidR="00E867EB">
        <w:rPr>
          <w:rFonts w:ascii="Arial" w:hAnsi="Arial" w:cs="Arial"/>
          <w:sz w:val="20"/>
          <w:szCs w:val="20"/>
        </w:rPr>
        <w:t>está</w:t>
      </w:r>
      <w:r>
        <w:rPr>
          <w:rFonts w:ascii="Arial" w:hAnsi="Arial" w:cs="Arial"/>
          <w:sz w:val="20"/>
          <w:szCs w:val="20"/>
        </w:rPr>
        <w:t xml:space="preserve"> certificado con ACCM en un sistema de gestión diferente al solicitado para certificación? (Si/</w:t>
      </w:r>
      <w:r w:rsidRPr="00E867EB">
        <w:rPr>
          <w:rFonts w:ascii="Arial" w:hAnsi="Arial" w:cs="Arial"/>
          <w:sz w:val="20"/>
          <w:szCs w:val="20"/>
          <w:highlight w:val="yellow"/>
        </w:rPr>
        <w:t>No</w:t>
      </w:r>
      <w:r>
        <w:rPr>
          <w:rFonts w:ascii="Arial" w:hAnsi="Arial" w:cs="Arial"/>
          <w:sz w:val="20"/>
          <w:szCs w:val="20"/>
        </w:rPr>
        <w:t>):</w:t>
      </w:r>
    </w:p>
    <w:p w:rsidR="0098115D" w:rsidRDefault="0098115D" w:rsidP="00682B6E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0A57DD" w:rsidRDefault="000A57DD" w:rsidP="0098115D">
      <w:pPr>
        <w:ind w:left="284"/>
        <w:rPr>
          <w:rFonts w:ascii="Arial" w:hAnsi="Arial" w:cs="Arial"/>
          <w:sz w:val="20"/>
          <w:szCs w:val="20"/>
        </w:rPr>
      </w:pPr>
    </w:p>
    <w:p w:rsidR="00644E40" w:rsidRDefault="00644E40" w:rsidP="00222290">
      <w:pPr>
        <w:spacing w:after="8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222290">
        <w:rPr>
          <w:rFonts w:ascii="Arial" w:hAnsi="Arial" w:cs="Arial"/>
          <w:bCs/>
          <w:sz w:val="20"/>
          <w:szCs w:val="20"/>
        </w:rPr>
        <w:t>Fecha estimada en que requiere el servicio de certificación:</w:t>
      </w:r>
    </w:p>
    <w:tbl>
      <w:tblPr>
        <w:tblStyle w:val="Tablaconcuadrcula"/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222290" w:rsidTr="00222290">
        <w:trPr>
          <w:trHeight w:val="397"/>
          <w:jc w:val="center"/>
        </w:trPr>
        <w:tc>
          <w:tcPr>
            <w:tcW w:w="10343" w:type="dxa"/>
            <w:vAlign w:val="center"/>
          </w:tcPr>
          <w:p w:rsidR="00222290" w:rsidRDefault="00786C72" w:rsidP="00222290">
            <w:pPr>
              <w:rPr>
                <w:rFonts w:ascii="Arial" w:hAnsi="Arial"/>
                <w:b/>
                <w:b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s-ES_tradnl" w:eastAsia="es-ES_tradnl"/>
              </w:rPr>
              <w:t>La segunda semana del mes de agosto del 2019</w:t>
            </w:r>
          </w:p>
        </w:tc>
      </w:tr>
    </w:tbl>
    <w:p w:rsidR="00995097" w:rsidRDefault="00995097" w:rsidP="00EC0A72">
      <w:pPr>
        <w:rPr>
          <w:rFonts w:ascii="Arial" w:hAnsi="Arial" w:cs="Arial"/>
          <w:b/>
          <w:bCs/>
          <w:sz w:val="20"/>
          <w:szCs w:val="20"/>
          <w:lang w:eastAsia="es-ES_tradnl"/>
        </w:rPr>
      </w:pPr>
    </w:p>
    <w:p w:rsidR="00995097" w:rsidRPr="00222290" w:rsidRDefault="00995097" w:rsidP="00222290">
      <w:pPr>
        <w:pStyle w:val="Prrafodelista"/>
        <w:numPr>
          <w:ilvl w:val="0"/>
          <w:numId w:val="12"/>
        </w:numPr>
        <w:rPr>
          <w:rFonts w:ascii="Arial" w:hAnsi="Arial" w:cs="Arial"/>
          <w:b/>
          <w:bCs/>
          <w:sz w:val="20"/>
          <w:szCs w:val="20"/>
        </w:rPr>
      </w:pPr>
      <w:r w:rsidRPr="00222290">
        <w:rPr>
          <w:rFonts w:ascii="Arial" w:hAnsi="Arial" w:cs="Arial"/>
          <w:b/>
          <w:bCs/>
          <w:sz w:val="20"/>
          <w:szCs w:val="20"/>
        </w:rPr>
        <w:t>Transferencia de certificado acreditado</w:t>
      </w:r>
      <w:r w:rsidR="00222290">
        <w:rPr>
          <w:rFonts w:ascii="Arial" w:hAnsi="Arial" w:cs="Arial"/>
          <w:b/>
          <w:bCs/>
          <w:sz w:val="20"/>
          <w:szCs w:val="20"/>
        </w:rPr>
        <w:t xml:space="preserve"> </w:t>
      </w:r>
      <w:r w:rsidR="00222290" w:rsidRPr="00222290">
        <w:rPr>
          <w:rFonts w:ascii="Arial" w:hAnsi="Arial" w:cs="Arial"/>
          <w:b/>
          <w:bCs/>
          <w:sz w:val="14"/>
          <w:szCs w:val="14"/>
        </w:rPr>
        <w:t>(solo para servicios de transferencia de certificado)</w:t>
      </w:r>
    </w:p>
    <w:p w:rsidR="00995097" w:rsidRDefault="00995097" w:rsidP="00995097">
      <w:pPr>
        <w:rPr>
          <w:rFonts w:ascii="Arial" w:hAnsi="Arial" w:cs="Arial"/>
          <w:bCs/>
          <w:sz w:val="20"/>
          <w:szCs w:val="20"/>
        </w:rPr>
      </w:pPr>
    </w:p>
    <w:p w:rsidR="00B72227" w:rsidRDefault="00995097" w:rsidP="00FE5368">
      <w:pPr>
        <w:pStyle w:val="Prrafodelista"/>
        <w:numPr>
          <w:ilvl w:val="0"/>
          <w:numId w:val="9"/>
        </w:numPr>
        <w:rPr>
          <w:rFonts w:ascii="Arial" w:hAnsi="Arial" w:cs="Arial"/>
          <w:bCs/>
          <w:sz w:val="20"/>
          <w:szCs w:val="20"/>
        </w:rPr>
      </w:pPr>
      <w:r w:rsidRPr="00FE5368">
        <w:rPr>
          <w:rFonts w:ascii="Arial" w:hAnsi="Arial" w:cs="Arial"/>
          <w:bCs/>
          <w:sz w:val="20"/>
          <w:szCs w:val="20"/>
        </w:rPr>
        <w:t>Información del certificado a transferir</w:t>
      </w:r>
    </w:p>
    <w:p w:rsidR="00682B6E" w:rsidRPr="00FE5368" w:rsidRDefault="00682B6E" w:rsidP="00682B6E">
      <w:pPr>
        <w:pStyle w:val="Prrafodelista"/>
        <w:ind w:left="360"/>
        <w:rPr>
          <w:rFonts w:ascii="Arial" w:hAnsi="Arial" w:cs="Arial"/>
          <w:bCs/>
          <w:sz w:val="20"/>
          <w:szCs w:val="20"/>
        </w:rPr>
      </w:pPr>
    </w:p>
    <w:p w:rsidR="00FE5368" w:rsidRPr="00FB38AC" w:rsidRDefault="00FE5368" w:rsidP="00222290">
      <w:pPr>
        <w:spacing w:line="360" w:lineRule="auto"/>
        <w:ind w:left="425" w:right="48"/>
        <w:jc w:val="both"/>
        <w:rPr>
          <w:rFonts w:ascii="Arial" w:hAnsi="Arial" w:cs="Arial"/>
          <w:b/>
          <w:sz w:val="20"/>
          <w:szCs w:val="20"/>
        </w:rPr>
      </w:pPr>
      <w:r w:rsidRPr="00FE5368">
        <w:rPr>
          <w:rFonts w:ascii="Arial" w:hAnsi="Arial" w:cs="Arial"/>
          <w:sz w:val="20"/>
          <w:szCs w:val="20"/>
        </w:rPr>
        <w:t>Nombre del org</w:t>
      </w:r>
      <w:r>
        <w:rPr>
          <w:rFonts w:ascii="Arial" w:hAnsi="Arial" w:cs="Arial"/>
          <w:sz w:val="20"/>
          <w:szCs w:val="20"/>
        </w:rPr>
        <w:t>anismo de certificación emisor:</w:t>
      </w:r>
      <w:r w:rsidR="00E16870" w:rsidRPr="00FB38AC">
        <w:rPr>
          <w:rFonts w:ascii="Arial" w:hAnsi="Arial" w:cs="Arial"/>
          <w:b/>
          <w:sz w:val="20"/>
          <w:szCs w:val="20"/>
        </w:rPr>
        <w:t xml:space="preserve"> </w:t>
      </w:r>
    </w:p>
    <w:p w:rsidR="00FE5368" w:rsidRDefault="00FE5368" w:rsidP="00222290">
      <w:pPr>
        <w:spacing w:line="360" w:lineRule="auto"/>
        <w:ind w:left="425" w:right="4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E5368">
        <w:rPr>
          <w:rFonts w:ascii="Arial" w:hAnsi="Arial" w:cs="Arial"/>
          <w:sz w:val="20"/>
          <w:szCs w:val="20"/>
        </w:rPr>
        <w:t>Indique el nombre de la entidad de acreditación:</w:t>
      </w:r>
      <w:r w:rsidRPr="00222290">
        <w:rPr>
          <w:rFonts w:ascii="Arial" w:hAnsi="Arial" w:cs="Arial"/>
          <w:b/>
          <w:sz w:val="20"/>
          <w:szCs w:val="20"/>
        </w:rPr>
        <w:t xml:space="preserve"> </w:t>
      </w:r>
    </w:p>
    <w:p w:rsidR="00FE5368" w:rsidRDefault="00FE5368" w:rsidP="00222290">
      <w:pPr>
        <w:spacing w:line="360" w:lineRule="auto"/>
        <w:ind w:left="425" w:right="4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E5368">
        <w:rPr>
          <w:rFonts w:ascii="Arial" w:hAnsi="Arial" w:cs="Arial"/>
          <w:sz w:val="20"/>
          <w:szCs w:val="20"/>
        </w:rPr>
        <w:t>Número de certificado:</w:t>
      </w:r>
      <w:r w:rsidRPr="00222290">
        <w:rPr>
          <w:rFonts w:ascii="Arial" w:hAnsi="Arial" w:cs="Arial"/>
          <w:b/>
          <w:sz w:val="20"/>
          <w:szCs w:val="20"/>
        </w:rPr>
        <w:t xml:space="preserve"> </w:t>
      </w:r>
    </w:p>
    <w:p w:rsidR="00FE5368" w:rsidRDefault="00FE5368" w:rsidP="00222290">
      <w:pPr>
        <w:spacing w:line="360" w:lineRule="auto"/>
        <w:ind w:left="425" w:right="48"/>
        <w:jc w:val="both"/>
        <w:rPr>
          <w:rFonts w:ascii="Arial" w:hAnsi="Arial" w:cs="Arial"/>
          <w:sz w:val="20"/>
          <w:szCs w:val="20"/>
        </w:rPr>
      </w:pPr>
      <w:r w:rsidRPr="00FE5368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echa de emisión del certificado (aaaa/mm/dd):</w:t>
      </w:r>
      <w:r w:rsidRPr="00222290">
        <w:rPr>
          <w:rFonts w:ascii="Arial" w:hAnsi="Arial" w:cs="Arial"/>
          <w:b/>
          <w:sz w:val="20"/>
          <w:szCs w:val="20"/>
        </w:rPr>
        <w:t xml:space="preserve"> </w:t>
      </w:r>
    </w:p>
    <w:p w:rsidR="00FE5368" w:rsidRPr="00FE5368" w:rsidRDefault="00FE5368" w:rsidP="00222290">
      <w:pPr>
        <w:spacing w:line="360" w:lineRule="auto"/>
        <w:ind w:left="425" w:right="48"/>
        <w:jc w:val="both"/>
        <w:rPr>
          <w:rFonts w:ascii="Arial" w:hAnsi="Arial" w:cs="Arial"/>
          <w:sz w:val="20"/>
          <w:szCs w:val="20"/>
        </w:rPr>
      </w:pPr>
      <w:r w:rsidRPr="00FE5368">
        <w:rPr>
          <w:rFonts w:ascii="Arial" w:hAnsi="Arial" w:cs="Arial"/>
          <w:sz w:val="20"/>
          <w:szCs w:val="20"/>
        </w:rPr>
        <w:t>Fecha de vigencia</w:t>
      </w:r>
      <w:r w:rsidR="00E16870">
        <w:rPr>
          <w:rFonts w:ascii="Arial" w:hAnsi="Arial" w:cs="Arial"/>
          <w:sz w:val="20"/>
          <w:szCs w:val="20"/>
        </w:rPr>
        <w:t xml:space="preserve"> del certificado (aaaa/mm/dd)</w:t>
      </w:r>
      <w:r w:rsidRPr="00FE5368">
        <w:rPr>
          <w:rFonts w:ascii="Arial" w:hAnsi="Arial" w:cs="Arial"/>
          <w:sz w:val="20"/>
          <w:szCs w:val="20"/>
        </w:rPr>
        <w:t>:</w:t>
      </w:r>
      <w:r w:rsidRPr="00222290">
        <w:rPr>
          <w:rFonts w:ascii="Arial" w:hAnsi="Arial" w:cs="Arial"/>
          <w:b/>
          <w:sz w:val="20"/>
          <w:szCs w:val="20"/>
        </w:rPr>
        <w:t xml:space="preserve"> </w:t>
      </w:r>
    </w:p>
    <w:p w:rsidR="00FE5368" w:rsidRPr="00FE5368" w:rsidRDefault="00FE5368" w:rsidP="00222290">
      <w:pPr>
        <w:spacing w:line="360" w:lineRule="auto"/>
        <w:ind w:left="425" w:right="48"/>
        <w:jc w:val="both"/>
        <w:rPr>
          <w:rFonts w:ascii="Arial" w:hAnsi="Arial" w:cs="Arial"/>
          <w:sz w:val="20"/>
          <w:szCs w:val="20"/>
        </w:rPr>
      </w:pPr>
      <w:r w:rsidRPr="00FE5368">
        <w:rPr>
          <w:rFonts w:ascii="Arial" w:hAnsi="Arial" w:cs="Arial"/>
          <w:sz w:val="20"/>
          <w:szCs w:val="20"/>
        </w:rPr>
        <w:t>Alcance de la certificación:</w:t>
      </w:r>
      <w:r w:rsidRPr="00222290">
        <w:rPr>
          <w:rFonts w:ascii="Arial" w:hAnsi="Arial" w:cs="Arial"/>
          <w:b/>
          <w:sz w:val="20"/>
          <w:szCs w:val="20"/>
        </w:rPr>
        <w:t xml:space="preserve"> </w:t>
      </w:r>
    </w:p>
    <w:p w:rsidR="00FE5368" w:rsidRDefault="00222290" w:rsidP="00222290">
      <w:pPr>
        <w:spacing w:line="360" w:lineRule="auto"/>
        <w:ind w:left="425" w:right="-107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Tipo de auditoría aplicable</w:t>
      </w:r>
      <w:r w:rsidR="00FB38AC">
        <w:rPr>
          <w:rFonts w:ascii="Arial" w:hAnsi="Arial" w:cs="Arial"/>
          <w:sz w:val="20"/>
          <w:szCs w:val="20"/>
        </w:rPr>
        <w:t xml:space="preserve"> a la transferencia</w:t>
      </w:r>
      <w:r>
        <w:rPr>
          <w:rFonts w:ascii="Arial" w:hAnsi="Arial" w:cs="Arial"/>
          <w:sz w:val="20"/>
          <w:szCs w:val="20"/>
        </w:rPr>
        <w:t xml:space="preserve"> (seguimiento o renovación):</w:t>
      </w:r>
      <w:r w:rsidRPr="00222290">
        <w:rPr>
          <w:rFonts w:ascii="Arial" w:hAnsi="Arial" w:cs="Arial"/>
          <w:b/>
          <w:sz w:val="20"/>
          <w:szCs w:val="20"/>
        </w:rPr>
        <w:t xml:space="preserve"> </w:t>
      </w:r>
    </w:p>
    <w:p w:rsidR="000407F6" w:rsidRDefault="000407F6" w:rsidP="00995097">
      <w:pPr>
        <w:rPr>
          <w:rFonts w:ascii="Arial" w:hAnsi="Arial" w:cs="Arial"/>
          <w:sz w:val="20"/>
          <w:szCs w:val="20"/>
        </w:rPr>
      </w:pPr>
    </w:p>
    <w:p w:rsidR="001E0CFA" w:rsidRDefault="001E0CFA" w:rsidP="00995097">
      <w:pPr>
        <w:rPr>
          <w:rFonts w:ascii="Arial" w:hAnsi="Arial" w:cs="Arial"/>
          <w:sz w:val="20"/>
          <w:szCs w:val="20"/>
        </w:rPr>
      </w:pPr>
    </w:p>
    <w:p w:rsidR="001E0CFA" w:rsidRDefault="001E0CFA" w:rsidP="00995097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4082"/>
      </w:tblGrid>
      <w:tr w:rsidR="001E0CFA" w:rsidTr="001E0CFA">
        <w:trPr>
          <w:trHeight w:val="907"/>
          <w:jc w:val="center"/>
        </w:trPr>
        <w:tc>
          <w:tcPr>
            <w:tcW w:w="5264" w:type="dxa"/>
            <w:vMerge w:val="restart"/>
            <w:vAlign w:val="center"/>
          </w:tcPr>
          <w:p w:rsidR="001E0CFA" w:rsidRPr="001E0CFA" w:rsidRDefault="001E0CFA" w:rsidP="001E0CF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Persona que garantiza que la información proporcionada en el presente se encuentra actualizada y es verídica: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1E0CFA" w:rsidRPr="001E0CFA" w:rsidRDefault="00E867EB" w:rsidP="0099509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Dra. Guadalupe A. Aguilar Ibarra</w:t>
            </w:r>
          </w:p>
        </w:tc>
      </w:tr>
      <w:tr w:rsidR="001E0CFA" w:rsidTr="001E0CFA">
        <w:trPr>
          <w:jc w:val="center"/>
        </w:trPr>
        <w:tc>
          <w:tcPr>
            <w:tcW w:w="5264" w:type="dxa"/>
            <w:vMerge/>
          </w:tcPr>
          <w:p w:rsidR="001E0CFA" w:rsidRPr="001E0CFA" w:rsidRDefault="001E0CFA" w:rsidP="0099509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1E0CFA" w:rsidRPr="001E0CFA" w:rsidRDefault="001E0CFA" w:rsidP="001E0CF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E0CFA">
              <w:rPr>
                <w:rFonts w:ascii="Arial" w:hAnsi="Arial"/>
                <w:b/>
                <w:sz w:val="18"/>
                <w:szCs w:val="18"/>
              </w:rPr>
              <w:t>Representante autorizado</w:t>
            </w:r>
          </w:p>
          <w:p w:rsidR="001E0CFA" w:rsidRPr="001E0CFA" w:rsidRDefault="001E0CFA" w:rsidP="001E0CF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E0CFA">
              <w:rPr>
                <w:rFonts w:ascii="Arial" w:hAnsi="Arial"/>
                <w:b/>
                <w:sz w:val="18"/>
                <w:szCs w:val="18"/>
              </w:rPr>
              <w:t>Nombre, firma y fecha</w:t>
            </w:r>
          </w:p>
        </w:tc>
      </w:tr>
    </w:tbl>
    <w:p w:rsidR="001E0CFA" w:rsidRDefault="001E0CFA" w:rsidP="001E0CFA">
      <w:pPr>
        <w:rPr>
          <w:rFonts w:ascii="Arial" w:hAnsi="Arial" w:cs="Arial"/>
          <w:sz w:val="20"/>
          <w:szCs w:val="20"/>
        </w:rPr>
      </w:pPr>
    </w:p>
    <w:sectPr w:rsidR="001E0CFA" w:rsidSect="00FE5368">
      <w:headerReference w:type="default" r:id="rId8"/>
      <w:footerReference w:type="default" r:id="rId9"/>
      <w:pgSz w:w="12240" w:h="15840"/>
      <w:pgMar w:top="2126" w:right="851" w:bottom="1418" w:left="85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F94" w:rsidRDefault="00574F94" w:rsidP="00BE1E38">
      <w:r>
        <w:separator/>
      </w:r>
    </w:p>
  </w:endnote>
  <w:endnote w:type="continuationSeparator" w:id="0">
    <w:p w:rsidR="00574F94" w:rsidRDefault="00574F94" w:rsidP="00BE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512605330"/>
      <w:docPartObj>
        <w:docPartGallery w:val="Page Numbers (Bottom of Page)"/>
        <w:docPartUnique/>
      </w:docPartObj>
    </w:sdtPr>
    <w:sdtEndPr/>
    <w:sdtContent>
      <w:p w:rsidR="000D08C8" w:rsidRPr="001A6490" w:rsidRDefault="000D08C8">
        <w:pPr>
          <w:pStyle w:val="Piedepgina"/>
          <w:jc w:val="right"/>
          <w:rPr>
            <w:rFonts w:ascii="Arial" w:hAnsi="Arial" w:cs="Arial"/>
            <w:color w:val="0000FF"/>
            <w:sz w:val="18"/>
            <w:szCs w:val="18"/>
          </w:rPr>
        </w:pPr>
        <w:r w:rsidRPr="001A6490">
          <w:rPr>
            <w:rFonts w:ascii="Arial" w:hAnsi="Arial" w:cs="Arial"/>
            <w:color w:val="0000FF"/>
            <w:sz w:val="18"/>
            <w:szCs w:val="18"/>
          </w:rPr>
          <w:t>ACCM</w:t>
        </w:r>
        <w:r w:rsidR="000407F6">
          <w:rPr>
            <w:rFonts w:ascii="Arial" w:hAnsi="Arial" w:cs="Arial"/>
            <w:color w:val="0000FF"/>
            <w:sz w:val="18"/>
            <w:szCs w:val="18"/>
          </w:rPr>
          <w:t>F02COSG</w:t>
        </w:r>
      </w:p>
      <w:sdt>
        <w:sdtPr>
          <w:rPr>
            <w:rFonts w:ascii="Arial" w:hAnsi="Arial" w:cs="Arial"/>
            <w:color w:val="0000FF"/>
            <w:sz w:val="18"/>
            <w:szCs w:val="18"/>
          </w:rPr>
          <w:id w:val="-941843636"/>
          <w:docPartObj>
            <w:docPartGallery w:val="Page Numbers (Top of Page)"/>
            <w:docPartUnique/>
          </w:docPartObj>
        </w:sdtPr>
        <w:sdtEndPr/>
        <w:sdtContent>
          <w:p w:rsidR="000D08C8" w:rsidRPr="001A6490" w:rsidRDefault="000D08C8" w:rsidP="001A6490">
            <w:pPr>
              <w:pStyle w:val="Piedepgina"/>
              <w:jc w:val="right"/>
              <w:rPr>
                <w:rFonts w:ascii="Arial" w:hAnsi="Arial" w:cs="Arial"/>
                <w:bCs/>
                <w:color w:val="0000FF"/>
                <w:sz w:val="18"/>
                <w:szCs w:val="18"/>
              </w:rPr>
            </w:pPr>
            <w:r w:rsidRPr="001A6490">
              <w:rPr>
                <w:rFonts w:ascii="Arial" w:hAnsi="Arial" w:cs="Arial"/>
                <w:noProof/>
                <w:color w:val="0000FF"/>
                <w:sz w:val="18"/>
                <w:szCs w:val="18"/>
                <w:lang w:eastAsia="es-MX"/>
              </w:rPr>
              <w:drawing>
                <wp:anchor distT="0" distB="0" distL="114300" distR="114300" simplePos="0" relativeHeight="251660800" behindDoc="0" locked="0" layoutInCell="1" allowOverlap="1" wp14:anchorId="68EFF5D7" wp14:editId="58B733B0">
                  <wp:simplePos x="0" y="0"/>
                  <wp:positionH relativeFrom="margin">
                    <wp:posOffset>-1170305</wp:posOffset>
                  </wp:positionH>
                  <wp:positionV relativeFrom="margin">
                    <wp:posOffset>8201660</wp:posOffset>
                  </wp:positionV>
                  <wp:extent cx="5454000" cy="72000"/>
                  <wp:effectExtent l="0" t="0" r="0" b="4445"/>
                  <wp:wrapNone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454000" cy="7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6490">
              <w:rPr>
                <w:rFonts w:ascii="Arial" w:hAnsi="Arial" w:cs="Arial"/>
                <w:color w:val="0000FF"/>
                <w:sz w:val="18"/>
                <w:szCs w:val="18"/>
                <w:lang w:val="es-ES"/>
              </w:rPr>
              <w:t xml:space="preserve">Página </w:t>
            </w:r>
            <w:r w:rsidRPr="001A6490">
              <w:rPr>
                <w:rFonts w:ascii="Arial" w:hAnsi="Arial" w:cs="Arial"/>
                <w:bCs/>
                <w:color w:val="0000FF"/>
                <w:sz w:val="18"/>
                <w:szCs w:val="18"/>
              </w:rPr>
              <w:fldChar w:fldCharType="begin"/>
            </w:r>
            <w:r w:rsidRPr="001A6490">
              <w:rPr>
                <w:rFonts w:ascii="Arial" w:hAnsi="Arial" w:cs="Arial"/>
                <w:bCs/>
                <w:color w:val="0000FF"/>
                <w:sz w:val="18"/>
                <w:szCs w:val="18"/>
              </w:rPr>
              <w:instrText>PAGE</w:instrText>
            </w:r>
            <w:r w:rsidRPr="001A6490">
              <w:rPr>
                <w:rFonts w:ascii="Arial" w:hAnsi="Arial" w:cs="Arial"/>
                <w:bCs/>
                <w:color w:val="0000FF"/>
                <w:sz w:val="18"/>
                <w:szCs w:val="18"/>
              </w:rPr>
              <w:fldChar w:fldCharType="separate"/>
            </w:r>
            <w:r w:rsidR="00702267">
              <w:rPr>
                <w:rFonts w:ascii="Arial" w:hAnsi="Arial" w:cs="Arial"/>
                <w:bCs/>
                <w:noProof/>
                <w:color w:val="0000FF"/>
                <w:sz w:val="18"/>
                <w:szCs w:val="18"/>
              </w:rPr>
              <w:t>2</w:t>
            </w:r>
            <w:r w:rsidRPr="001A6490">
              <w:rPr>
                <w:rFonts w:ascii="Arial" w:hAnsi="Arial" w:cs="Arial"/>
                <w:bCs/>
                <w:color w:val="0000FF"/>
                <w:sz w:val="18"/>
                <w:szCs w:val="18"/>
              </w:rPr>
              <w:fldChar w:fldCharType="end"/>
            </w:r>
            <w:r w:rsidRPr="001A6490">
              <w:rPr>
                <w:rFonts w:ascii="Arial" w:hAnsi="Arial" w:cs="Arial"/>
                <w:color w:val="0000FF"/>
                <w:sz w:val="18"/>
                <w:szCs w:val="18"/>
                <w:lang w:val="es-ES"/>
              </w:rPr>
              <w:t xml:space="preserve"> de </w:t>
            </w:r>
            <w:r w:rsidRPr="001A6490">
              <w:rPr>
                <w:rFonts w:ascii="Arial" w:hAnsi="Arial" w:cs="Arial"/>
                <w:bCs/>
                <w:color w:val="0000FF"/>
                <w:sz w:val="18"/>
                <w:szCs w:val="18"/>
              </w:rPr>
              <w:fldChar w:fldCharType="begin"/>
            </w:r>
            <w:r w:rsidRPr="001A6490">
              <w:rPr>
                <w:rFonts w:ascii="Arial" w:hAnsi="Arial" w:cs="Arial"/>
                <w:bCs/>
                <w:color w:val="0000FF"/>
                <w:sz w:val="18"/>
                <w:szCs w:val="18"/>
              </w:rPr>
              <w:instrText>NUMPAGES</w:instrText>
            </w:r>
            <w:r w:rsidRPr="001A6490">
              <w:rPr>
                <w:rFonts w:ascii="Arial" w:hAnsi="Arial" w:cs="Arial"/>
                <w:bCs/>
                <w:color w:val="0000FF"/>
                <w:sz w:val="18"/>
                <w:szCs w:val="18"/>
              </w:rPr>
              <w:fldChar w:fldCharType="separate"/>
            </w:r>
            <w:r w:rsidR="00702267">
              <w:rPr>
                <w:rFonts w:ascii="Arial" w:hAnsi="Arial" w:cs="Arial"/>
                <w:bCs/>
                <w:noProof/>
                <w:color w:val="0000FF"/>
                <w:sz w:val="18"/>
                <w:szCs w:val="18"/>
              </w:rPr>
              <w:t>4</w:t>
            </w:r>
            <w:r w:rsidRPr="001A6490">
              <w:rPr>
                <w:rFonts w:ascii="Arial" w:hAnsi="Arial" w:cs="Arial"/>
                <w:bCs/>
                <w:color w:val="0000FF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F94" w:rsidRDefault="00574F94" w:rsidP="00BE1E38">
      <w:r>
        <w:separator/>
      </w:r>
    </w:p>
  </w:footnote>
  <w:footnote w:type="continuationSeparator" w:id="0">
    <w:p w:rsidR="00574F94" w:rsidRDefault="00574F94" w:rsidP="00BE1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8C8" w:rsidRDefault="000D08C8" w:rsidP="00977F55">
    <w:pPr>
      <w:pStyle w:val="Encabezado"/>
      <w:ind w:left="-993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710F056" wp14:editId="2FE0C1A0">
              <wp:simplePos x="0" y="0"/>
              <wp:positionH relativeFrom="page">
                <wp:posOffset>3161665</wp:posOffset>
              </wp:positionH>
              <wp:positionV relativeFrom="page">
                <wp:posOffset>540385</wp:posOffset>
              </wp:positionV>
              <wp:extent cx="4202967" cy="455295"/>
              <wp:effectExtent l="0" t="0" r="7620" b="190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2967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8C8" w:rsidRPr="00836389" w:rsidRDefault="000D08C8" w:rsidP="00836389">
                          <w:pPr>
                            <w:spacing w:line="326" w:lineRule="exact"/>
                            <w:jc w:val="center"/>
                            <w:rPr>
                              <w:rFonts w:ascii="Arial Black" w:eastAsia="Arial Black" w:hAnsi="Arial Black" w:cs="Arial Black"/>
                              <w:sz w:val="26"/>
                              <w:szCs w:val="26"/>
                              <w:lang w:val="es-MX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00FF"/>
                              <w:spacing w:val="-2"/>
                              <w:sz w:val="26"/>
                              <w:szCs w:val="26"/>
                              <w:lang w:val="es-MX"/>
                            </w:rPr>
                            <w:t>Solicitud de información y actualización del c</w:t>
                          </w:r>
                          <w:r w:rsidR="000407F6"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00FF"/>
                              <w:spacing w:val="-2"/>
                              <w:sz w:val="26"/>
                              <w:szCs w:val="26"/>
                              <w:lang w:val="es-MX"/>
                            </w:rPr>
                            <w:t>liente para sistemas de gestión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10F05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248.95pt;margin-top:42.55pt;width:330.95pt;height:35.8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" filled="f" stroked="f">
              <v:textbox inset="0,0,0,0">
                <w:txbxContent>
                  <w:p w:rsidR="000D08C8" w:rsidRPr="00836389" w:rsidRDefault="000D08C8" w:rsidP="00836389">
                    <w:pPr>
                      <w:spacing w:line="326" w:lineRule="exact"/>
                      <w:jc w:val="center"/>
                      <w:rPr>
                        <w:rFonts w:ascii="Arial Black" w:eastAsia="Arial Black" w:hAnsi="Arial Black" w:cs="Arial Black"/>
                        <w:sz w:val="26"/>
                        <w:szCs w:val="26"/>
                        <w:lang w:val="es-MX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00FF"/>
                        <w:spacing w:val="-2"/>
                        <w:sz w:val="26"/>
                        <w:szCs w:val="26"/>
                        <w:lang w:val="es-MX"/>
                      </w:rPr>
                      <w:t>Solicitud de información y actualización del c</w:t>
                    </w:r>
                    <w:r w:rsidR="000407F6">
                      <w:rPr>
                        <w:rFonts w:ascii="Arial Black" w:eastAsia="Arial Black" w:hAnsi="Arial Black" w:cs="Arial Black"/>
                        <w:b/>
                        <w:bCs/>
                        <w:color w:val="0000FF"/>
                        <w:spacing w:val="-2"/>
                        <w:sz w:val="26"/>
                        <w:szCs w:val="26"/>
                        <w:lang w:val="es-MX"/>
                      </w:rPr>
                      <w:t>liente para sistemas de gestión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-252095</wp:posOffset>
          </wp:positionH>
          <wp:positionV relativeFrom="paragraph">
            <wp:posOffset>134620</wp:posOffset>
          </wp:positionV>
          <wp:extent cx="1886400" cy="712800"/>
          <wp:effectExtent l="0" t="0" r="0" b="0"/>
          <wp:wrapNone/>
          <wp:docPr id="22" name="Imagen 22" descr="C:\Users\Yolanda\Documents\ACCM\Estructura documental\z Plantilla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olanda\Documents\ACCM\Estructura documental\z Plantilla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2376170</wp:posOffset>
          </wp:positionH>
          <wp:positionV relativeFrom="paragraph">
            <wp:posOffset>435610</wp:posOffset>
          </wp:positionV>
          <wp:extent cx="4867200" cy="111600"/>
          <wp:effectExtent l="0" t="0" r="0" b="3175"/>
          <wp:wrapNone/>
          <wp:docPr id="23" name="Imagen 23" descr="C:\Users\Yolanda\Documents\ACCM\Estructura documental\z Plantillas\encabez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Yolanda\Documents\ACCM\Estructura documental\z Plantillas\encabez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7200" cy="11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351BF"/>
    <w:multiLevelType w:val="hybridMultilevel"/>
    <w:tmpl w:val="CB340CB8"/>
    <w:lvl w:ilvl="0" w:tplc="730AA1A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E5BEE"/>
    <w:multiLevelType w:val="hybridMultilevel"/>
    <w:tmpl w:val="20A47CD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592082"/>
    <w:multiLevelType w:val="hybridMultilevel"/>
    <w:tmpl w:val="CB340CB8"/>
    <w:lvl w:ilvl="0" w:tplc="730AA1A2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sz w:val="20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CF3DC6"/>
    <w:multiLevelType w:val="hybridMultilevel"/>
    <w:tmpl w:val="8708B0BE"/>
    <w:lvl w:ilvl="0" w:tplc="00703B1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E3E0E"/>
    <w:multiLevelType w:val="hybridMultilevel"/>
    <w:tmpl w:val="4E32416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147DA"/>
    <w:multiLevelType w:val="multilevel"/>
    <w:tmpl w:val="E092DC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bCs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074C2A"/>
    <w:multiLevelType w:val="hybridMultilevel"/>
    <w:tmpl w:val="8F9E37F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077A37"/>
    <w:multiLevelType w:val="hybridMultilevel"/>
    <w:tmpl w:val="B7DE3DC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522401"/>
    <w:multiLevelType w:val="hybridMultilevel"/>
    <w:tmpl w:val="E6C46E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27BF1"/>
    <w:multiLevelType w:val="hybridMultilevel"/>
    <w:tmpl w:val="4CB66038"/>
    <w:lvl w:ilvl="0" w:tplc="7F6E2476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A7C8A"/>
    <w:multiLevelType w:val="hybridMultilevel"/>
    <w:tmpl w:val="A83CA662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92578CE"/>
    <w:multiLevelType w:val="hybridMultilevel"/>
    <w:tmpl w:val="A15CC8A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AF4B49"/>
    <w:multiLevelType w:val="hybridMultilevel"/>
    <w:tmpl w:val="22B0072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5"/>
    <w:lvlOverride w:ilvl="0">
      <w:startOverride w:val="2"/>
    </w:lvlOverride>
    <w:lvlOverride w:ilvl="1">
      <w:startOverride w:val="4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11"/>
  </w:num>
  <w:num w:numId="9">
    <w:abstractNumId w:val="7"/>
  </w:num>
  <w:num w:numId="10">
    <w:abstractNumId w:val="10"/>
  </w:num>
  <w:num w:numId="11">
    <w:abstractNumId w:val="4"/>
  </w:num>
  <w:num w:numId="12">
    <w:abstractNumId w:val="12"/>
  </w:num>
  <w:num w:numId="13">
    <w:abstractNumId w:val="8"/>
  </w:num>
  <w:num w:numId="1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38"/>
    <w:rsid w:val="00001751"/>
    <w:rsid w:val="00001ADA"/>
    <w:rsid w:val="000039AD"/>
    <w:rsid w:val="0000492D"/>
    <w:rsid w:val="00004B59"/>
    <w:rsid w:val="000079F5"/>
    <w:rsid w:val="00012B58"/>
    <w:rsid w:val="000407F6"/>
    <w:rsid w:val="00052AAE"/>
    <w:rsid w:val="0005622A"/>
    <w:rsid w:val="000619B8"/>
    <w:rsid w:val="000641AE"/>
    <w:rsid w:val="00064523"/>
    <w:rsid w:val="00090153"/>
    <w:rsid w:val="000A368A"/>
    <w:rsid w:val="000A4970"/>
    <w:rsid w:val="000A4BC9"/>
    <w:rsid w:val="000A57DD"/>
    <w:rsid w:val="000B19E9"/>
    <w:rsid w:val="000C686A"/>
    <w:rsid w:val="000D08C8"/>
    <w:rsid w:val="000D5DDA"/>
    <w:rsid w:val="000E5BFD"/>
    <w:rsid w:val="00116445"/>
    <w:rsid w:val="00124AEF"/>
    <w:rsid w:val="00134479"/>
    <w:rsid w:val="00160C46"/>
    <w:rsid w:val="00161139"/>
    <w:rsid w:val="0016260C"/>
    <w:rsid w:val="00163293"/>
    <w:rsid w:val="00170CA0"/>
    <w:rsid w:val="001725D9"/>
    <w:rsid w:val="001A07AA"/>
    <w:rsid w:val="001A6490"/>
    <w:rsid w:val="001C7DF0"/>
    <w:rsid w:val="001D1629"/>
    <w:rsid w:val="001E0CFA"/>
    <w:rsid w:val="001E1837"/>
    <w:rsid w:val="00222290"/>
    <w:rsid w:val="00223F76"/>
    <w:rsid w:val="0023433A"/>
    <w:rsid w:val="00240155"/>
    <w:rsid w:val="0024097E"/>
    <w:rsid w:val="00242966"/>
    <w:rsid w:val="00273C6F"/>
    <w:rsid w:val="00293F81"/>
    <w:rsid w:val="002B7601"/>
    <w:rsid w:val="002D1473"/>
    <w:rsid w:val="002D1CBA"/>
    <w:rsid w:val="002D4715"/>
    <w:rsid w:val="003439FB"/>
    <w:rsid w:val="00372D9C"/>
    <w:rsid w:val="00375FFE"/>
    <w:rsid w:val="003811EE"/>
    <w:rsid w:val="00382F0D"/>
    <w:rsid w:val="00385F8F"/>
    <w:rsid w:val="00396FE0"/>
    <w:rsid w:val="003A3089"/>
    <w:rsid w:val="003A4747"/>
    <w:rsid w:val="003A5A92"/>
    <w:rsid w:val="003B5BCC"/>
    <w:rsid w:val="003C1C0C"/>
    <w:rsid w:val="003E3A67"/>
    <w:rsid w:val="003E7D51"/>
    <w:rsid w:val="00403EA0"/>
    <w:rsid w:val="00417867"/>
    <w:rsid w:val="00431819"/>
    <w:rsid w:val="00441192"/>
    <w:rsid w:val="00447EB3"/>
    <w:rsid w:val="00465F07"/>
    <w:rsid w:val="004772ED"/>
    <w:rsid w:val="00495F73"/>
    <w:rsid w:val="004C259E"/>
    <w:rsid w:val="004C34D7"/>
    <w:rsid w:val="004D0D95"/>
    <w:rsid w:val="004F6982"/>
    <w:rsid w:val="00512754"/>
    <w:rsid w:val="00520B4C"/>
    <w:rsid w:val="0055290C"/>
    <w:rsid w:val="00564C92"/>
    <w:rsid w:val="00574F94"/>
    <w:rsid w:val="00576EAD"/>
    <w:rsid w:val="005A047C"/>
    <w:rsid w:val="005C5B26"/>
    <w:rsid w:val="005D1041"/>
    <w:rsid w:val="00605054"/>
    <w:rsid w:val="0062481A"/>
    <w:rsid w:val="006274CA"/>
    <w:rsid w:val="00644E40"/>
    <w:rsid w:val="0064741C"/>
    <w:rsid w:val="00647EAC"/>
    <w:rsid w:val="00651B3B"/>
    <w:rsid w:val="00662CBC"/>
    <w:rsid w:val="006739DE"/>
    <w:rsid w:val="00682B6E"/>
    <w:rsid w:val="00686808"/>
    <w:rsid w:val="006A2480"/>
    <w:rsid w:val="006D3473"/>
    <w:rsid w:val="006D6652"/>
    <w:rsid w:val="006E0456"/>
    <w:rsid w:val="006F1412"/>
    <w:rsid w:val="00702267"/>
    <w:rsid w:val="007166BD"/>
    <w:rsid w:val="00757B79"/>
    <w:rsid w:val="00773AE4"/>
    <w:rsid w:val="0078418C"/>
    <w:rsid w:val="0078498E"/>
    <w:rsid w:val="00786C72"/>
    <w:rsid w:val="007909B9"/>
    <w:rsid w:val="007A388B"/>
    <w:rsid w:val="007A4C3A"/>
    <w:rsid w:val="007C29C0"/>
    <w:rsid w:val="007D6C08"/>
    <w:rsid w:val="007E10CE"/>
    <w:rsid w:val="007E2DB7"/>
    <w:rsid w:val="007E44FC"/>
    <w:rsid w:val="007E4ED2"/>
    <w:rsid w:val="007E5EB5"/>
    <w:rsid w:val="0080015C"/>
    <w:rsid w:val="00814327"/>
    <w:rsid w:val="0083166A"/>
    <w:rsid w:val="0083321A"/>
    <w:rsid w:val="00836389"/>
    <w:rsid w:val="00843B43"/>
    <w:rsid w:val="00846016"/>
    <w:rsid w:val="008534B8"/>
    <w:rsid w:val="00860618"/>
    <w:rsid w:val="0087573C"/>
    <w:rsid w:val="008A3651"/>
    <w:rsid w:val="008A749C"/>
    <w:rsid w:val="008B1857"/>
    <w:rsid w:val="008B6D1F"/>
    <w:rsid w:val="008C3DB9"/>
    <w:rsid w:val="008C6D0E"/>
    <w:rsid w:val="008E0D77"/>
    <w:rsid w:val="008E0F15"/>
    <w:rsid w:val="00912247"/>
    <w:rsid w:val="00916396"/>
    <w:rsid w:val="009305AD"/>
    <w:rsid w:val="009448C2"/>
    <w:rsid w:val="00967ADE"/>
    <w:rsid w:val="00976141"/>
    <w:rsid w:val="00977F55"/>
    <w:rsid w:val="00981067"/>
    <w:rsid w:val="0098115D"/>
    <w:rsid w:val="00985552"/>
    <w:rsid w:val="00995097"/>
    <w:rsid w:val="00996192"/>
    <w:rsid w:val="009A1904"/>
    <w:rsid w:val="009B5958"/>
    <w:rsid w:val="009C4CAB"/>
    <w:rsid w:val="009D21E1"/>
    <w:rsid w:val="009E283D"/>
    <w:rsid w:val="009F0A05"/>
    <w:rsid w:val="00A10A0F"/>
    <w:rsid w:val="00A35AC0"/>
    <w:rsid w:val="00A51C88"/>
    <w:rsid w:val="00A535A7"/>
    <w:rsid w:val="00A73852"/>
    <w:rsid w:val="00A90CD4"/>
    <w:rsid w:val="00A91A3D"/>
    <w:rsid w:val="00AA6AA3"/>
    <w:rsid w:val="00AA7596"/>
    <w:rsid w:val="00AB1945"/>
    <w:rsid w:val="00AB20D5"/>
    <w:rsid w:val="00AB6F7D"/>
    <w:rsid w:val="00AD4A1E"/>
    <w:rsid w:val="00AD7AEE"/>
    <w:rsid w:val="00B040A7"/>
    <w:rsid w:val="00B04951"/>
    <w:rsid w:val="00B1083B"/>
    <w:rsid w:val="00B160BA"/>
    <w:rsid w:val="00B40382"/>
    <w:rsid w:val="00B40D1A"/>
    <w:rsid w:val="00B420B0"/>
    <w:rsid w:val="00B50CDD"/>
    <w:rsid w:val="00B52A77"/>
    <w:rsid w:val="00B72227"/>
    <w:rsid w:val="00B72489"/>
    <w:rsid w:val="00B81CD9"/>
    <w:rsid w:val="00B82DC8"/>
    <w:rsid w:val="00B95C3D"/>
    <w:rsid w:val="00BB13EF"/>
    <w:rsid w:val="00BB458C"/>
    <w:rsid w:val="00BD2D3B"/>
    <w:rsid w:val="00BE1E38"/>
    <w:rsid w:val="00BE5710"/>
    <w:rsid w:val="00BE71B4"/>
    <w:rsid w:val="00BF52E6"/>
    <w:rsid w:val="00BF70D1"/>
    <w:rsid w:val="00C33367"/>
    <w:rsid w:val="00C40DAD"/>
    <w:rsid w:val="00C421C9"/>
    <w:rsid w:val="00C80F93"/>
    <w:rsid w:val="00C9527C"/>
    <w:rsid w:val="00C9603C"/>
    <w:rsid w:val="00CB0F0E"/>
    <w:rsid w:val="00CC5982"/>
    <w:rsid w:val="00CC6E51"/>
    <w:rsid w:val="00CD1E90"/>
    <w:rsid w:val="00CE411E"/>
    <w:rsid w:val="00D3223C"/>
    <w:rsid w:val="00D42CA3"/>
    <w:rsid w:val="00D43F39"/>
    <w:rsid w:val="00D440FC"/>
    <w:rsid w:val="00D640BE"/>
    <w:rsid w:val="00D71623"/>
    <w:rsid w:val="00D779C2"/>
    <w:rsid w:val="00D83F5C"/>
    <w:rsid w:val="00DB2F0C"/>
    <w:rsid w:val="00DB5D0C"/>
    <w:rsid w:val="00DB66D7"/>
    <w:rsid w:val="00DF51D6"/>
    <w:rsid w:val="00DF6AAD"/>
    <w:rsid w:val="00E1476B"/>
    <w:rsid w:val="00E16870"/>
    <w:rsid w:val="00E16FBC"/>
    <w:rsid w:val="00E35F41"/>
    <w:rsid w:val="00E442C2"/>
    <w:rsid w:val="00E50559"/>
    <w:rsid w:val="00E867EB"/>
    <w:rsid w:val="00E92BB0"/>
    <w:rsid w:val="00EA1AB6"/>
    <w:rsid w:val="00EA6107"/>
    <w:rsid w:val="00EB316D"/>
    <w:rsid w:val="00EB567F"/>
    <w:rsid w:val="00EC0A72"/>
    <w:rsid w:val="00EC12EB"/>
    <w:rsid w:val="00EE254D"/>
    <w:rsid w:val="00EE2C9A"/>
    <w:rsid w:val="00EF0767"/>
    <w:rsid w:val="00F30D5A"/>
    <w:rsid w:val="00F36FAE"/>
    <w:rsid w:val="00F42702"/>
    <w:rsid w:val="00F6138B"/>
    <w:rsid w:val="00F75B4E"/>
    <w:rsid w:val="00F8477F"/>
    <w:rsid w:val="00F84D8B"/>
    <w:rsid w:val="00F85B5E"/>
    <w:rsid w:val="00FB38AC"/>
    <w:rsid w:val="00FE1C30"/>
    <w:rsid w:val="00FE5368"/>
    <w:rsid w:val="00FF3903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C80B7C7-0F67-4E4F-AB30-9F313D94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11E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43F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647E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647EAC"/>
    <w:pPr>
      <w:keepNext/>
      <w:spacing w:before="240" w:after="60"/>
      <w:ind w:left="1440"/>
      <w:outlineLvl w:val="2"/>
    </w:pPr>
    <w:rPr>
      <w:rFonts w:ascii="Calibri Light" w:hAnsi="Calibri Light"/>
      <w:b/>
      <w:bCs/>
      <w:color w:val="000000"/>
      <w:sz w:val="26"/>
      <w:szCs w:val="26"/>
      <w:lang w:val="es-MX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47EAC"/>
    <w:pPr>
      <w:keepNext/>
      <w:spacing w:before="240" w:after="60"/>
      <w:ind w:left="2160"/>
      <w:outlineLvl w:val="3"/>
    </w:pPr>
    <w:rPr>
      <w:rFonts w:ascii="Calibri" w:hAnsi="Calibri"/>
      <w:b/>
      <w:bCs/>
      <w:color w:val="000000"/>
      <w:sz w:val="28"/>
      <w:szCs w:val="28"/>
      <w:lang w:val="es-MX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47EAC"/>
    <w:pPr>
      <w:spacing w:before="240" w:after="60"/>
      <w:ind w:left="2880"/>
      <w:outlineLvl w:val="4"/>
    </w:pPr>
    <w:rPr>
      <w:rFonts w:ascii="Calibri" w:hAnsi="Calibri"/>
      <w:b/>
      <w:bCs/>
      <w:i/>
      <w:iCs/>
      <w:color w:val="000000"/>
      <w:sz w:val="26"/>
      <w:szCs w:val="26"/>
      <w:lang w:val="es-MX"/>
    </w:rPr>
  </w:style>
  <w:style w:type="paragraph" w:styleId="Ttulo6">
    <w:name w:val="heading 6"/>
    <w:basedOn w:val="Normal"/>
    <w:next w:val="Normal"/>
    <w:link w:val="Ttulo6Car"/>
    <w:uiPriority w:val="99"/>
    <w:unhideWhenUsed/>
    <w:qFormat/>
    <w:rsid w:val="00647EAC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color w:val="000000"/>
      <w:sz w:val="22"/>
      <w:szCs w:val="22"/>
      <w:lang w:val="es-MX"/>
    </w:rPr>
  </w:style>
  <w:style w:type="paragraph" w:styleId="Ttulo7">
    <w:name w:val="heading 7"/>
    <w:basedOn w:val="Normal"/>
    <w:next w:val="Normal"/>
    <w:link w:val="Ttulo7Car"/>
    <w:uiPriority w:val="99"/>
    <w:unhideWhenUsed/>
    <w:qFormat/>
    <w:rsid w:val="00647EAC"/>
    <w:pPr>
      <w:numPr>
        <w:ilvl w:val="6"/>
        <w:numId w:val="1"/>
      </w:numPr>
      <w:spacing w:before="240" w:after="60"/>
      <w:outlineLvl w:val="6"/>
    </w:pPr>
    <w:rPr>
      <w:rFonts w:ascii="Calibri" w:hAnsi="Calibri"/>
      <w:color w:val="000000"/>
      <w:lang w:val="es-MX"/>
    </w:rPr>
  </w:style>
  <w:style w:type="paragraph" w:styleId="Ttulo8">
    <w:name w:val="heading 8"/>
    <w:basedOn w:val="Normal"/>
    <w:next w:val="Normal"/>
    <w:link w:val="Ttulo8Car"/>
    <w:uiPriority w:val="99"/>
    <w:unhideWhenUsed/>
    <w:qFormat/>
    <w:rsid w:val="00647EAC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color w:val="000000"/>
      <w:lang w:val="es-MX"/>
    </w:rPr>
  </w:style>
  <w:style w:type="paragraph" w:styleId="Ttulo9">
    <w:name w:val="heading 9"/>
    <w:basedOn w:val="Normal"/>
    <w:next w:val="Normal"/>
    <w:link w:val="Ttulo9Car"/>
    <w:uiPriority w:val="99"/>
    <w:unhideWhenUsed/>
    <w:qFormat/>
    <w:rsid w:val="00647EAC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color w:val="000000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1E38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E1E38"/>
  </w:style>
  <w:style w:type="paragraph" w:styleId="Piedepgina">
    <w:name w:val="footer"/>
    <w:basedOn w:val="Normal"/>
    <w:link w:val="PiedepginaCar"/>
    <w:uiPriority w:val="99"/>
    <w:unhideWhenUsed/>
    <w:rsid w:val="00BE1E38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E1E38"/>
  </w:style>
  <w:style w:type="paragraph" w:styleId="Textodeglobo">
    <w:name w:val="Balloon Text"/>
    <w:basedOn w:val="Normal"/>
    <w:link w:val="TextodegloboCar"/>
    <w:uiPriority w:val="99"/>
    <w:semiHidden/>
    <w:unhideWhenUsed/>
    <w:rsid w:val="00BE1E3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BE1E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5E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7E2DB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7E2DB7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43F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662CBC"/>
    <w:pPr>
      <w:ind w:left="720"/>
    </w:pPr>
    <w:rPr>
      <w:rFonts w:ascii="Calibri" w:eastAsiaTheme="minorHAnsi" w:hAnsi="Calibri"/>
      <w:sz w:val="22"/>
      <w:szCs w:val="22"/>
      <w:lang w:val="es-MX" w:eastAsia="en-US"/>
    </w:rPr>
  </w:style>
  <w:style w:type="character" w:styleId="Textoennegrita">
    <w:name w:val="Strong"/>
    <w:basedOn w:val="Fuentedeprrafopredeter"/>
    <w:uiPriority w:val="22"/>
    <w:qFormat/>
    <w:rsid w:val="00814327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836389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647E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647EAC"/>
    <w:rPr>
      <w:rFonts w:ascii="Calibri Light" w:eastAsia="Times New Roman" w:hAnsi="Calibri Light"/>
      <w:b/>
      <w:bCs/>
      <w:color w:val="000000"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647EAC"/>
    <w:rPr>
      <w:rFonts w:eastAsia="Times New Roman"/>
      <w:b/>
      <w:bCs/>
      <w:color w:val="000000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semiHidden/>
    <w:rsid w:val="00647EAC"/>
    <w:rPr>
      <w:rFonts w:eastAsia="Times New Roman"/>
      <w:b/>
      <w:bCs/>
      <w:i/>
      <w:iCs/>
      <w:color w:val="000000"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647EAC"/>
    <w:rPr>
      <w:rFonts w:eastAsia="Times New Roman"/>
      <w:b/>
      <w:bCs/>
      <w:color w:val="000000"/>
      <w:sz w:val="22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647EAC"/>
    <w:rPr>
      <w:rFonts w:eastAsia="Times New Roman"/>
      <w:color w:val="000000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647EAC"/>
    <w:rPr>
      <w:rFonts w:eastAsia="Times New Roman"/>
      <w:i/>
      <w:iCs/>
      <w:color w:val="000000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647EAC"/>
    <w:rPr>
      <w:rFonts w:ascii="Calibri Light" w:eastAsia="Times New Roman" w:hAnsi="Calibri Light"/>
      <w:color w:val="000000"/>
      <w:sz w:val="22"/>
      <w:szCs w:val="22"/>
      <w:lang w:eastAsia="es-ES"/>
    </w:rPr>
  </w:style>
  <w:style w:type="table" w:styleId="Tablaconcuadrcula">
    <w:name w:val="Table Grid"/>
    <w:basedOn w:val="Tablanormal"/>
    <w:uiPriority w:val="39"/>
    <w:rsid w:val="00647EAC"/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420B0"/>
    <w:rPr>
      <w:color w:val="808080"/>
      <w:shd w:val="clear" w:color="auto" w:fill="E6E6E6"/>
    </w:rPr>
  </w:style>
  <w:style w:type="character" w:styleId="Refdenotaalpie">
    <w:name w:val="footnote reference"/>
    <w:uiPriority w:val="99"/>
    <w:semiHidden/>
    <w:rsid w:val="00B420B0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B420B0"/>
    <w:rPr>
      <w:rFonts w:ascii="Arial" w:hAnsi="Arial" w:cs="Arial"/>
      <w:color w:val="000000"/>
      <w:sz w:val="20"/>
      <w:szCs w:val="20"/>
      <w:lang w:val="es-MX"/>
    </w:rPr>
  </w:style>
  <w:style w:type="character" w:customStyle="1" w:styleId="TextonotapieCar">
    <w:name w:val="Texto nota pie Car"/>
    <w:basedOn w:val="Fuentedeprrafopredeter"/>
    <w:link w:val="Textonotapie"/>
    <w:semiHidden/>
    <w:rsid w:val="00B420B0"/>
    <w:rPr>
      <w:rFonts w:ascii="Arial" w:eastAsia="Times New Roman" w:hAnsi="Arial" w:cs="Arial"/>
      <w:color w:val="00000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403E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leconomista.com.mx/sociedad/2014/06/19/ranking-universidades2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1335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Cardenas</dc:creator>
  <cp:lastModifiedBy>Guadalupe Aguilar Ibarra</cp:lastModifiedBy>
  <cp:revision>2</cp:revision>
  <cp:lastPrinted>2019-05-23T00:01:00Z</cp:lastPrinted>
  <dcterms:created xsi:type="dcterms:W3CDTF">2019-06-27T20:41:00Z</dcterms:created>
  <dcterms:modified xsi:type="dcterms:W3CDTF">2019-06-27T20:41:00Z</dcterms:modified>
</cp:coreProperties>
</file>